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E45" w:rsidRPr="00FE75AA" w:rsidRDefault="00810E45" w:rsidP="00810E45">
      <w:pPr>
        <w:rPr>
          <w:rFonts w:ascii="Times New Roman" w:hAnsi="Times New Roman" w:cs="Times New Roman"/>
        </w:rPr>
      </w:pPr>
      <w:r w:rsidRPr="00FE75AA">
        <w:rPr>
          <w:rFonts w:ascii="Times New Roman" w:hAnsi="Times New Roman" w:cs="Times New Roman"/>
          <w:sz w:val="36"/>
          <w:szCs w:val="32"/>
        </w:rPr>
        <w:t xml:space="preserve">Acta </w:t>
      </w:r>
      <w:proofErr w:type="spellStart"/>
      <w:r w:rsidRPr="00FE75AA">
        <w:rPr>
          <w:rFonts w:ascii="Times New Roman" w:hAnsi="Times New Roman" w:cs="Times New Roman"/>
          <w:sz w:val="36"/>
          <w:szCs w:val="32"/>
        </w:rPr>
        <w:t>Silvae</w:t>
      </w:r>
      <w:proofErr w:type="spellEnd"/>
      <w:r w:rsidRPr="00FE75AA">
        <w:rPr>
          <w:rFonts w:ascii="Times New Roman" w:hAnsi="Times New Roman" w:cs="Times New Roman"/>
          <w:sz w:val="36"/>
          <w:szCs w:val="32"/>
        </w:rPr>
        <w:t xml:space="preserve"> et </w:t>
      </w:r>
      <w:proofErr w:type="spellStart"/>
      <w:r w:rsidRPr="00FE75AA">
        <w:rPr>
          <w:rFonts w:ascii="Times New Roman" w:hAnsi="Times New Roman" w:cs="Times New Roman"/>
          <w:sz w:val="36"/>
          <w:szCs w:val="32"/>
        </w:rPr>
        <w:t>Ligni</w:t>
      </w:r>
      <w:proofErr w:type="spellEnd"/>
    </w:p>
    <w:p w:rsidR="00FE75AA" w:rsidRPr="009F7873" w:rsidRDefault="00FE75AA" w:rsidP="00810E45">
      <w:pPr>
        <w:rPr>
          <w:rFonts w:ascii="Times New Roman" w:hAnsi="Times New Roman" w:cs="Times New Roman"/>
          <w:sz w:val="20"/>
          <w:szCs w:val="20"/>
        </w:rPr>
      </w:pPr>
    </w:p>
    <w:p w:rsidR="00810E45" w:rsidRPr="002D0C71" w:rsidRDefault="00810E45" w:rsidP="002D0C71">
      <w:pPr>
        <w:pStyle w:val="Odstavekseznama"/>
        <w:numPr>
          <w:ilvl w:val="0"/>
          <w:numId w:val="2"/>
        </w:numPr>
        <w:rPr>
          <w:rFonts w:ascii="Times New Roman" w:hAnsi="Times New Roman" w:cs="Times New Roman"/>
          <w:b w:val="0"/>
        </w:rPr>
      </w:pPr>
      <w:proofErr w:type="spellStart"/>
      <w:r w:rsidRPr="002D0C71">
        <w:rPr>
          <w:rFonts w:ascii="Times New Roman" w:hAnsi="Times New Roman" w:cs="Times New Roman"/>
          <w:b w:val="0"/>
        </w:rPr>
        <w:t>Biotehniška</w:t>
      </w:r>
      <w:proofErr w:type="spellEnd"/>
      <w:r w:rsidRPr="002D0C71">
        <w:rPr>
          <w:rFonts w:ascii="Times New Roman" w:hAnsi="Times New Roman" w:cs="Times New Roman"/>
          <w:b w:val="0"/>
        </w:rPr>
        <w:t xml:space="preserve"> </w:t>
      </w:r>
      <w:proofErr w:type="spellStart"/>
      <w:r w:rsidRPr="002D0C71">
        <w:rPr>
          <w:rFonts w:ascii="Times New Roman" w:hAnsi="Times New Roman" w:cs="Times New Roman"/>
          <w:b w:val="0"/>
        </w:rPr>
        <w:t>fakulteta</w:t>
      </w:r>
      <w:proofErr w:type="spellEnd"/>
      <w:r w:rsidRPr="002D0C71">
        <w:rPr>
          <w:rFonts w:ascii="Times New Roman" w:hAnsi="Times New Roman" w:cs="Times New Roman"/>
          <w:b w:val="0"/>
        </w:rPr>
        <w:t xml:space="preserve"> UL, </w:t>
      </w:r>
      <w:proofErr w:type="spellStart"/>
      <w:r w:rsidRPr="002D0C71">
        <w:rPr>
          <w:rFonts w:ascii="Times New Roman" w:hAnsi="Times New Roman" w:cs="Times New Roman"/>
          <w:b w:val="0"/>
        </w:rPr>
        <w:t>Oddelek</w:t>
      </w:r>
      <w:proofErr w:type="spellEnd"/>
      <w:r w:rsidRPr="002D0C71">
        <w:rPr>
          <w:rFonts w:ascii="Times New Roman" w:hAnsi="Times New Roman" w:cs="Times New Roman"/>
          <w:b w:val="0"/>
        </w:rPr>
        <w:t xml:space="preserve"> za </w:t>
      </w:r>
      <w:proofErr w:type="spellStart"/>
      <w:r w:rsidRPr="002D0C71">
        <w:rPr>
          <w:rFonts w:ascii="Times New Roman" w:hAnsi="Times New Roman" w:cs="Times New Roman"/>
          <w:b w:val="0"/>
        </w:rPr>
        <w:t>gozdarstvo</w:t>
      </w:r>
      <w:proofErr w:type="spellEnd"/>
      <w:r w:rsidRPr="002D0C71">
        <w:rPr>
          <w:rFonts w:ascii="Times New Roman" w:hAnsi="Times New Roman" w:cs="Times New Roman"/>
          <w:b w:val="0"/>
        </w:rPr>
        <w:t xml:space="preserve"> in </w:t>
      </w:r>
      <w:proofErr w:type="spellStart"/>
      <w:r w:rsidRPr="002D0C71">
        <w:rPr>
          <w:rFonts w:ascii="Times New Roman" w:hAnsi="Times New Roman" w:cs="Times New Roman"/>
          <w:b w:val="0"/>
        </w:rPr>
        <w:t>obnovljive</w:t>
      </w:r>
      <w:proofErr w:type="spellEnd"/>
      <w:r w:rsidRPr="002D0C71">
        <w:rPr>
          <w:rFonts w:ascii="Times New Roman" w:hAnsi="Times New Roman" w:cs="Times New Roman"/>
          <w:b w:val="0"/>
        </w:rPr>
        <w:t xml:space="preserve"> </w:t>
      </w:r>
      <w:proofErr w:type="spellStart"/>
      <w:r w:rsidRPr="002D0C71">
        <w:rPr>
          <w:rFonts w:ascii="Times New Roman" w:hAnsi="Times New Roman" w:cs="Times New Roman"/>
          <w:b w:val="0"/>
        </w:rPr>
        <w:t>gozdne</w:t>
      </w:r>
      <w:proofErr w:type="spellEnd"/>
      <w:r w:rsidRPr="002D0C71">
        <w:rPr>
          <w:rFonts w:ascii="Times New Roman" w:hAnsi="Times New Roman" w:cs="Times New Roman"/>
          <w:b w:val="0"/>
        </w:rPr>
        <w:t xml:space="preserve"> </w:t>
      </w:r>
      <w:proofErr w:type="spellStart"/>
      <w:r w:rsidRPr="002D0C71">
        <w:rPr>
          <w:rFonts w:ascii="Times New Roman" w:hAnsi="Times New Roman" w:cs="Times New Roman"/>
          <w:b w:val="0"/>
        </w:rPr>
        <w:t>vire</w:t>
      </w:r>
      <w:proofErr w:type="spellEnd"/>
      <w:r w:rsidRPr="002D0C71">
        <w:rPr>
          <w:rFonts w:ascii="Times New Roman" w:hAnsi="Times New Roman" w:cs="Times New Roman"/>
          <w:b w:val="0"/>
        </w:rPr>
        <w:t xml:space="preserve">, </w:t>
      </w:r>
      <w:proofErr w:type="spellStart"/>
      <w:r w:rsidRPr="002D0C71">
        <w:rPr>
          <w:rFonts w:ascii="Times New Roman" w:hAnsi="Times New Roman" w:cs="Times New Roman"/>
          <w:b w:val="0"/>
        </w:rPr>
        <w:t>Večna</w:t>
      </w:r>
      <w:proofErr w:type="spellEnd"/>
      <w:r w:rsidRPr="002D0C71">
        <w:rPr>
          <w:rFonts w:ascii="Times New Roman" w:hAnsi="Times New Roman" w:cs="Times New Roman"/>
          <w:b w:val="0"/>
        </w:rPr>
        <w:t xml:space="preserve"> pot 83, 1000 Ljubljana </w:t>
      </w:r>
    </w:p>
    <w:p w:rsidR="00810E45" w:rsidRPr="002D0C71" w:rsidRDefault="00810E45" w:rsidP="002D0C71">
      <w:pPr>
        <w:pStyle w:val="Odstavekseznama"/>
        <w:numPr>
          <w:ilvl w:val="0"/>
          <w:numId w:val="2"/>
        </w:numPr>
        <w:rPr>
          <w:rFonts w:ascii="Times New Roman" w:hAnsi="Times New Roman" w:cs="Times New Roman"/>
          <w:b w:val="0"/>
        </w:rPr>
      </w:pPr>
      <w:proofErr w:type="spellStart"/>
      <w:r w:rsidRPr="002D0C71">
        <w:rPr>
          <w:rFonts w:ascii="Times New Roman" w:hAnsi="Times New Roman" w:cs="Times New Roman"/>
          <w:b w:val="0"/>
        </w:rPr>
        <w:t>Biotehniška</w:t>
      </w:r>
      <w:proofErr w:type="spellEnd"/>
      <w:r w:rsidRPr="002D0C71">
        <w:rPr>
          <w:rFonts w:ascii="Times New Roman" w:hAnsi="Times New Roman" w:cs="Times New Roman"/>
          <w:b w:val="0"/>
        </w:rPr>
        <w:t xml:space="preserve"> </w:t>
      </w:r>
      <w:proofErr w:type="spellStart"/>
      <w:r w:rsidRPr="002D0C71">
        <w:rPr>
          <w:rFonts w:ascii="Times New Roman" w:hAnsi="Times New Roman" w:cs="Times New Roman"/>
          <w:b w:val="0"/>
        </w:rPr>
        <w:t>fakulteta</w:t>
      </w:r>
      <w:proofErr w:type="spellEnd"/>
      <w:r w:rsidRPr="002D0C71">
        <w:rPr>
          <w:rFonts w:ascii="Times New Roman" w:hAnsi="Times New Roman" w:cs="Times New Roman"/>
          <w:b w:val="0"/>
        </w:rPr>
        <w:t xml:space="preserve"> UL, </w:t>
      </w:r>
      <w:proofErr w:type="spellStart"/>
      <w:r w:rsidRPr="002D0C71">
        <w:rPr>
          <w:rFonts w:ascii="Times New Roman" w:hAnsi="Times New Roman" w:cs="Times New Roman"/>
          <w:b w:val="0"/>
        </w:rPr>
        <w:t>Oddelek</w:t>
      </w:r>
      <w:proofErr w:type="spellEnd"/>
      <w:r w:rsidRPr="002D0C71">
        <w:rPr>
          <w:rFonts w:ascii="Times New Roman" w:hAnsi="Times New Roman" w:cs="Times New Roman"/>
          <w:b w:val="0"/>
        </w:rPr>
        <w:t xml:space="preserve"> za </w:t>
      </w:r>
      <w:proofErr w:type="spellStart"/>
      <w:r w:rsidRPr="002D0C71">
        <w:rPr>
          <w:rFonts w:ascii="Times New Roman" w:hAnsi="Times New Roman" w:cs="Times New Roman"/>
          <w:b w:val="0"/>
        </w:rPr>
        <w:t>lesarstvo</w:t>
      </w:r>
      <w:proofErr w:type="spellEnd"/>
      <w:r w:rsidRPr="002D0C71">
        <w:rPr>
          <w:rFonts w:ascii="Times New Roman" w:hAnsi="Times New Roman" w:cs="Times New Roman"/>
          <w:b w:val="0"/>
        </w:rPr>
        <w:t xml:space="preserve">, </w:t>
      </w:r>
      <w:proofErr w:type="spellStart"/>
      <w:r w:rsidRPr="002D0C71">
        <w:rPr>
          <w:rFonts w:ascii="Times New Roman" w:hAnsi="Times New Roman" w:cs="Times New Roman"/>
          <w:b w:val="0"/>
        </w:rPr>
        <w:t>Rožna</w:t>
      </w:r>
      <w:proofErr w:type="spellEnd"/>
      <w:r w:rsidRPr="002D0C71">
        <w:rPr>
          <w:rFonts w:ascii="Times New Roman" w:hAnsi="Times New Roman" w:cs="Times New Roman"/>
          <w:b w:val="0"/>
        </w:rPr>
        <w:t xml:space="preserve"> dolina, </w:t>
      </w:r>
      <w:proofErr w:type="spellStart"/>
      <w:r w:rsidRPr="002D0C71">
        <w:rPr>
          <w:rFonts w:ascii="Times New Roman" w:hAnsi="Times New Roman" w:cs="Times New Roman"/>
          <w:b w:val="0"/>
        </w:rPr>
        <w:t>Cesta</w:t>
      </w:r>
      <w:proofErr w:type="spellEnd"/>
      <w:r w:rsidRPr="002D0C71">
        <w:rPr>
          <w:rFonts w:ascii="Times New Roman" w:hAnsi="Times New Roman" w:cs="Times New Roman"/>
          <w:b w:val="0"/>
        </w:rPr>
        <w:t xml:space="preserve"> VIII, 34, 1000 Ljubljana </w:t>
      </w:r>
    </w:p>
    <w:p w:rsidR="00810E45" w:rsidRPr="002D0C71" w:rsidRDefault="00810E45" w:rsidP="002D0C71">
      <w:pPr>
        <w:pStyle w:val="Odstavekseznama"/>
        <w:numPr>
          <w:ilvl w:val="0"/>
          <w:numId w:val="2"/>
        </w:numPr>
        <w:rPr>
          <w:rFonts w:ascii="Times New Roman" w:hAnsi="Times New Roman" w:cs="Times New Roman"/>
          <w:b w:val="0"/>
        </w:rPr>
      </w:pPr>
      <w:proofErr w:type="spellStart"/>
      <w:r w:rsidRPr="002D0C71">
        <w:rPr>
          <w:rFonts w:ascii="Times New Roman" w:hAnsi="Times New Roman" w:cs="Times New Roman"/>
          <w:b w:val="0"/>
        </w:rPr>
        <w:t>Gozdarski</w:t>
      </w:r>
      <w:proofErr w:type="spellEnd"/>
      <w:r w:rsidRPr="002D0C71">
        <w:rPr>
          <w:rFonts w:ascii="Times New Roman" w:hAnsi="Times New Roman" w:cs="Times New Roman"/>
          <w:b w:val="0"/>
        </w:rPr>
        <w:t xml:space="preserve"> </w:t>
      </w:r>
      <w:proofErr w:type="spellStart"/>
      <w:r w:rsidRPr="002D0C71">
        <w:rPr>
          <w:rFonts w:ascii="Times New Roman" w:hAnsi="Times New Roman" w:cs="Times New Roman"/>
          <w:b w:val="0"/>
        </w:rPr>
        <w:t>inštitut</w:t>
      </w:r>
      <w:proofErr w:type="spellEnd"/>
      <w:r w:rsidRPr="002D0C71">
        <w:rPr>
          <w:rFonts w:ascii="Times New Roman" w:hAnsi="Times New Roman" w:cs="Times New Roman"/>
          <w:b w:val="0"/>
        </w:rPr>
        <w:t xml:space="preserve"> </w:t>
      </w:r>
      <w:proofErr w:type="spellStart"/>
      <w:r w:rsidRPr="002D0C71">
        <w:rPr>
          <w:rFonts w:ascii="Times New Roman" w:hAnsi="Times New Roman" w:cs="Times New Roman"/>
          <w:b w:val="0"/>
        </w:rPr>
        <w:t>Slovenije</w:t>
      </w:r>
      <w:proofErr w:type="spellEnd"/>
      <w:r w:rsidRPr="002D0C71">
        <w:rPr>
          <w:rFonts w:ascii="Times New Roman" w:hAnsi="Times New Roman" w:cs="Times New Roman"/>
          <w:b w:val="0"/>
        </w:rPr>
        <w:t xml:space="preserve">, </w:t>
      </w:r>
      <w:proofErr w:type="spellStart"/>
      <w:r w:rsidRPr="002D0C71">
        <w:rPr>
          <w:rFonts w:ascii="Times New Roman" w:hAnsi="Times New Roman" w:cs="Times New Roman"/>
          <w:b w:val="0"/>
        </w:rPr>
        <w:t>Večna</w:t>
      </w:r>
      <w:proofErr w:type="spellEnd"/>
      <w:r w:rsidRPr="002D0C71">
        <w:rPr>
          <w:rFonts w:ascii="Times New Roman" w:hAnsi="Times New Roman" w:cs="Times New Roman"/>
          <w:b w:val="0"/>
        </w:rPr>
        <w:t xml:space="preserve"> pot 2, 1000 Ljubljana</w:t>
      </w:r>
    </w:p>
    <w:p w:rsidR="00810E45" w:rsidRPr="00810E45" w:rsidRDefault="00810E45" w:rsidP="00810E45">
      <w:pPr>
        <w:rPr>
          <w:rFonts w:ascii="Times New Roman" w:hAnsi="Times New Roman" w:cs="Times New Roman"/>
          <w:b w:val="0"/>
        </w:rPr>
      </w:pPr>
      <w:r w:rsidRPr="00810E45">
        <w:rPr>
          <w:rFonts w:ascii="Times New Roman" w:hAnsi="Times New Roman" w:cs="Times New Roman"/>
          <w:b w:val="0"/>
        </w:rPr>
        <w:t xml:space="preserve">(v </w:t>
      </w:r>
      <w:proofErr w:type="spellStart"/>
      <w:r w:rsidRPr="00810E45">
        <w:rPr>
          <w:rFonts w:ascii="Times New Roman" w:hAnsi="Times New Roman" w:cs="Times New Roman"/>
          <w:b w:val="0"/>
        </w:rPr>
        <w:t>nadaljevanju</w:t>
      </w:r>
      <w:proofErr w:type="spellEnd"/>
      <w:r w:rsidRPr="00810E45">
        <w:rPr>
          <w:rFonts w:ascii="Times New Roman" w:hAnsi="Times New Roman" w:cs="Times New Roman"/>
          <w:b w:val="0"/>
        </w:rPr>
        <w:t xml:space="preserve"> </w:t>
      </w:r>
      <w:proofErr w:type="spellStart"/>
      <w:r w:rsidRPr="00810E45">
        <w:rPr>
          <w:rFonts w:ascii="Times New Roman" w:hAnsi="Times New Roman" w:cs="Times New Roman"/>
          <w:b w:val="0"/>
        </w:rPr>
        <w:t>izdajatelji</w:t>
      </w:r>
      <w:proofErr w:type="spellEnd"/>
      <w:r w:rsidRPr="00810E45">
        <w:rPr>
          <w:rFonts w:ascii="Times New Roman" w:hAnsi="Times New Roman" w:cs="Times New Roman"/>
          <w:b w:val="0"/>
        </w:rPr>
        <w:t>)</w:t>
      </w:r>
    </w:p>
    <w:p w:rsidR="00810E45" w:rsidRPr="009F7873" w:rsidRDefault="00810E45" w:rsidP="00810E45">
      <w:pPr>
        <w:pStyle w:val="Telobesedila"/>
        <w:jc w:val="both"/>
        <w:rPr>
          <w:rFonts w:ascii="Times New Roman" w:hAnsi="Times New Roman"/>
          <w:lang w:val="sl-SI"/>
        </w:rPr>
      </w:pPr>
    </w:p>
    <w:p w:rsidR="00810E45" w:rsidRDefault="00810E45" w:rsidP="00810E45">
      <w:pPr>
        <w:pStyle w:val="Telobesedila"/>
        <w:jc w:val="center"/>
        <w:rPr>
          <w:rFonts w:ascii="Times New Roman" w:hAnsi="Times New Roman"/>
          <w:sz w:val="22"/>
          <w:szCs w:val="22"/>
          <w:lang w:val="sl-SI"/>
        </w:rPr>
      </w:pPr>
      <w:r w:rsidRPr="00810E45">
        <w:rPr>
          <w:rFonts w:ascii="Times New Roman" w:hAnsi="Times New Roman"/>
          <w:sz w:val="22"/>
          <w:szCs w:val="22"/>
          <w:lang w:val="sl-SI"/>
        </w:rPr>
        <w:t xml:space="preserve">DOVOLJENJE ZA OBJAVO PRISPEVKA V REVIJI </w:t>
      </w:r>
      <w:r w:rsidRPr="009F7873">
        <w:rPr>
          <w:rFonts w:ascii="Times New Roman" w:hAnsi="Times New Roman"/>
          <w:i/>
          <w:iCs/>
          <w:sz w:val="22"/>
          <w:szCs w:val="22"/>
          <w:lang w:val="sl-SI"/>
        </w:rPr>
        <w:t>ACTA SILVAE ET LIGNI</w:t>
      </w:r>
    </w:p>
    <w:p w:rsidR="00FE75AA" w:rsidRPr="009F7873" w:rsidRDefault="00FE75AA" w:rsidP="00810E45">
      <w:pPr>
        <w:pStyle w:val="Telobesedila"/>
        <w:jc w:val="both"/>
        <w:rPr>
          <w:rFonts w:ascii="Times New Roman" w:hAnsi="Times New Roman"/>
          <w:lang w:val="sl-SI"/>
        </w:rPr>
      </w:pPr>
    </w:p>
    <w:p w:rsidR="00810E45" w:rsidRPr="00810E45" w:rsidRDefault="00810E45" w:rsidP="00810E45">
      <w:pPr>
        <w:rPr>
          <w:rFonts w:ascii="Times New Roman" w:hAnsi="Times New Roman" w:cs="Times New Roman"/>
          <w:b w:val="0"/>
          <w:bCs w:val="0"/>
          <w:lang w:val="sl-SI"/>
        </w:rPr>
      </w:pPr>
      <w:r w:rsidRPr="00810E45">
        <w:rPr>
          <w:rFonts w:ascii="Times New Roman" w:hAnsi="Times New Roman" w:cs="Times New Roman"/>
          <w:b w:val="0"/>
          <w:lang w:val="sl-SI"/>
        </w:rPr>
        <w:t>Naslov prispevka:</w:t>
      </w:r>
      <w:r w:rsidRPr="00810E45">
        <w:rPr>
          <w:rFonts w:ascii="Times New Roman" w:hAnsi="Times New Roman" w:cs="Times New Roman"/>
          <w:b w:val="0"/>
          <w:bCs w:val="0"/>
          <w:lang w:val="sl-SI"/>
        </w:rPr>
        <w:t xml:space="preserve"> </w:t>
      </w:r>
    </w:p>
    <w:p w:rsidR="00810E45" w:rsidRDefault="00810E45" w:rsidP="00810E45">
      <w:pPr>
        <w:pStyle w:val="Telobesedila"/>
        <w:pBdr>
          <w:top w:val="single" w:sz="4" w:space="1" w:color="auto"/>
          <w:left w:val="single" w:sz="4" w:space="4" w:color="auto"/>
          <w:bottom w:val="single" w:sz="4" w:space="17" w:color="auto"/>
          <w:right w:val="single" w:sz="4" w:space="4" w:color="auto"/>
        </w:pBdr>
        <w:jc w:val="both"/>
        <w:rPr>
          <w:rFonts w:ascii="Times New Roman" w:hAnsi="Times New Roman"/>
          <w:sz w:val="22"/>
          <w:szCs w:val="22"/>
          <w:lang w:val="sl-SI"/>
        </w:rPr>
      </w:pPr>
    </w:p>
    <w:p w:rsidR="00FE75AA" w:rsidRDefault="00FE75AA" w:rsidP="00810E45">
      <w:pPr>
        <w:pStyle w:val="Telobesedila"/>
        <w:pBdr>
          <w:top w:val="single" w:sz="4" w:space="1" w:color="auto"/>
          <w:left w:val="single" w:sz="4" w:space="4" w:color="auto"/>
          <w:bottom w:val="single" w:sz="4" w:space="17" w:color="auto"/>
          <w:right w:val="single" w:sz="4" w:space="4" w:color="auto"/>
        </w:pBdr>
        <w:jc w:val="both"/>
        <w:rPr>
          <w:rFonts w:ascii="Times New Roman" w:hAnsi="Times New Roman"/>
          <w:sz w:val="22"/>
          <w:szCs w:val="22"/>
          <w:lang w:val="sl-SI"/>
        </w:rPr>
      </w:pPr>
    </w:p>
    <w:p w:rsidR="009F7873" w:rsidRDefault="009F7873" w:rsidP="00810E45">
      <w:pPr>
        <w:pStyle w:val="Telobesedila"/>
        <w:pBdr>
          <w:top w:val="single" w:sz="4" w:space="1" w:color="auto"/>
          <w:left w:val="single" w:sz="4" w:space="4" w:color="auto"/>
          <w:bottom w:val="single" w:sz="4" w:space="17" w:color="auto"/>
          <w:right w:val="single" w:sz="4" w:space="4" w:color="auto"/>
        </w:pBdr>
        <w:jc w:val="both"/>
        <w:rPr>
          <w:rFonts w:ascii="Times New Roman" w:hAnsi="Times New Roman"/>
          <w:sz w:val="22"/>
          <w:szCs w:val="22"/>
          <w:lang w:val="sl-SI"/>
        </w:rPr>
      </w:pPr>
    </w:p>
    <w:p w:rsidR="00810E45" w:rsidRPr="009F7873" w:rsidRDefault="00810E45" w:rsidP="00810E45">
      <w:pPr>
        <w:pStyle w:val="Telobesedila"/>
        <w:jc w:val="both"/>
        <w:rPr>
          <w:rFonts w:ascii="Times New Roman" w:hAnsi="Times New Roman"/>
          <w:lang w:val="sl-SI"/>
        </w:rPr>
      </w:pPr>
    </w:p>
    <w:p w:rsidR="00810E45" w:rsidRPr="009F7873" w:rsidRDefault="00810E45" w:rsidP="00810E45">
      <w:pPr>
        <w:pStyle w:val="Default"/>
        <w:jc w:val="both"/>
        <w:rPr>
          <w:sz w:val="20"/>
          <w:szCs w:val="20"/>
        </w:rPr>
      </w:pPr>
      <w:r w:rsidRPr="009F7873">
        <w:rPr>
          <w:sz w:val="20"/>
          <w:szCs w:val="20"/>
        </w:rPr>
        <w:t xml:space="preserve">Spodaj podpisan(i) avtor(ji) prispevka z zgornjim naslovom dovoljujem(o) njegovo objavo v reviji </w:t>
      </w:r>
      <w:proofErr w:type="spellStart"/>
      <w:r w:rsidRPr="009F7873">
        <w:rPr>
          <w:i/>
          <w:sz w:val="20"/>
          <w:szCs w:val="20"/>
        </w:rPr>
        <w:t>Acta</w:t>
      </w:r>
      <w:proofErr w:type="spellEnd"/>
      <w:r w:rsidRPr="009F7873">
        <w:rPr>
          <w:i/>
          <w:sz w:val="20"/>
          <w:szCs w:val="20"/>
        </w:rPr>
        <w:t xml:space="preserve"> </w:t>
      </w:r>
      <w:proofErr w:type="spellStart"/>
      <w:r w:rsidRPr="009F7873">
        <w:rPr>
          <w:i/>
          <w:sz w:val="20"/>
          <w:szCs w:val="20"/>
        </w:rPr>
        <w:t>Silvae</w:t>
      </w:r>
      <w:proofErr w:type="spellEnd"/>
      <w:r w:rsidRPr="009F7873">
        <w:rPr>
          <w:i/>
          <w:sz w:val="20"/>
          <w:szCs w:val="20"/>
        </w:rPr>
        <w:t xml:space="preserve"> et </w:t>
      </w:r>
      <w:proofErr w:type="spellStart"/>
      <w:r w:rsidRPr="009F7873">
        <w:rPr>
          <w:i/>
          <w:sz w:val="20"/>
          <w:szCs w:val="20"/>
        </w:rPr>
        <w:t>Ligni</w:t>
      </w:r>
      <w:proofErr w:type="spellEnd"/>
      <w:r w:rsidRPr="009F7873">
        <w:rPr>
          <w:i/>
          <w:sz w:val="20"/>
          <w:szCs w:val="20"/>
        </w:rPr>
        <w:t xml:space="preserve">, </w:t>
      </w:r>
      <w:r w:rsidRPr="009F7873">
        <w:rPr>
          <w:sz w:val="20"/>
          <w:szCs w:val="20"/>
        </w:rPr>
        <w:t xml:space="preserve">reviji za področje gozdarstva in lesarstva (ISSN 0351-3114, </w:t>
      </w:r>
      <w:proofErr w:type="spellStart"/>
      <w:r w:rsidRPr="009F7873">
        <w:rPr>
          <w:sz w:val="20"/>
          <w:szCs w:val="20"/>
        </w:rPr>
        <w:t>eISSN</w:t>
      </w:r>
      <w:proofErr w:type="spellEnd"/>
      <w:r w:rsidR="001312F4" w:rsidRPr="009F7873">
        <w:rPr>
          <w:sz w:val="20"/>
          <w:szCs w:val="20"/>
        </w:rPr>
        <w:t xml:space="preserve"> </w:t>
      </w:r>
      <w:r w:rsidRPr="009F7873">
        <w:rPr>
          <w:sz w:val="20"/>
          <w:szCs w:val="20"/>
        </w:rPr>
        <w:t xml:space="preserve">2335-3953). Izjavljam(o), da je prispevek pripravljen v skladu z </w:t>
      </w:r>
      <w:r w:rsidRPr="009F7873">
        <w:rPr>
          <w:i/>
          <w:sz w:val="20"/>
          <w:szCs w:val="20"/>
        </w:rPr>
        <w:t>Navodili avtorjem</w:t>
      </w:r>
      <w:r w:rsidRPr="009F7873">
        <w:rPr>
          <w:sz w:val="20"/>
          <w:szCs w:val="20"/>
        </w:rPr>
        <w:t>.</w:t>
      </w:r>
    </w:p>
    <w:p w:rsidR="00810E45" w:rsidRPr="009F7873" w:rsidRDefault="00810E45" w:rsidP="00810E45">
      <w:pPr>
        <w:pStyle w:val="Default"/>
        <w:jc w:val="both"/>
        <w:rPr>
          <w:sz w:val="20"/>
          <w:szCs w:val="20"/>
        </w:rPr>
      </w:pPr>
      <w:r w:rsidRPr="009F7873">
        <w:rPr>
          <w:sz w:val="20"/>
          <w:szCs w:val="20"/>
        </w:rPr>
        <w:t xml:space="preserve">Izjavljam(o), da je prispevek izviren, da ga je (so) napisal(i) spodaj podpisani avtor(ji), da ni bil objavljen nikjer drugje oziroma ni bil poslan v objavo nikamor drugam, in da ne bo poslan v objavo nikamor drugam, dokler teče postopek odločanja o njegovi objavi s strani uredništva revije </w:t>
      </w:r>
      <w:proofErr w:type="spellStart"/>
      <w:r w:rsidRPr="009F7873">
        <w:rPr>
          <w:i/>
          <w:sz w:val="20"/>
          <w:szCs w:val="20"/>
        </w:rPr>
        <w:t>Acta</w:t>
      </w:r>
      <w:proofErr w:type="spellEnd"/>
      <w:r w:rsidRPr="009F7873">
        <w:rPr>
          <w:i/>
          <w:sz w:val="20"/>
          <w:szCs w:val="20"/>
        </w:rPr>
        <w:t xml:space="preserve"> </w:t>
      </w:r>
      <w:proofErr w:type="spellStart"/>
      <w:r w:rsidRPr="009F7873">
        <w:rPr>
          <w:i/>
          <w:sz w:val="20"/>
          <w:szCs w:val="20"/>
        </w:rPr>
        <w:t>Silvae</w:t>
      </w:r>
      <w:proofErr w:type="spellEnd"/>
      <w:r w:rsidRPr="009F7873">
        <w:rPr>
          <w:i/>
          <w:sz w:val="20"/>
          <w:szCs w:val="20"/>
        </w:rPr>
        <w:t xml:space="preserve"> et </w:t>
      </w:r>
      <w:proofErr w:type="spellStart"/>
      <w:r w:rsidRPr="009F7873">
        <w:rPr>
          <w:i/>
          <w:sz w:val="20"/>
          <w:szCs w:val="20"/>
        </w:rPr>
        <w:t>Ligni</w:t>
      </w:r>
      <w:proofErr w:type="spellEnd"/>
      <w:r w:rsidRPr="009F7873">
        <w:rPr>
          <w:sz w:val="20"/>
          <w:szCs w:val="20"/>
        </w:rPr>
        <w:t>.</w:t>
      </w:r>
    </w:p>
    <w:p w:rsidR="00810E45" w:rsidRPr="009F7873" w:rsidRDefault="00810E45" w:rsidP="00810E45">
      <w:pPr>
        <w:pStyle w:val="Default"/>
        <w:jc w:val="both"/>
        <w:rPr>
          <w:sz w:val="20"/>
          <w:szCs w:val="20"/>
        </w:rPr>
      </w:pPr>
      <w:r w:rsidRPr="009F7873">
        <w:rPr>
          <w:sz w:val="20"/>
          <w:szCs w:val="20"/>
        </w:rPr>
        <w:t>Jamčim(o), da prispevek nedovoljeno ne posega v avtorske in druge pravice tretjih oseb. Od imetnikov pravic sem (smo) pridobil(i) dovoljenja za uporabo vseh avtorskopravno varovanih del oziroma njihovih odlomkov, vključenih v prispevek, prav tako pa sem (smo) navedel(i) njihov vir in avtorstvo. Prevzemam(o) vso odgovornosti za morebitno škodo, ki bi z objavo vsebin nastala tretjim osebam.</w:t>
      </w:r>
    </w:p>
    <w:p w:rsidR="00810E45" w:rsidRPr="009F7873" w:rsidRDefault="00810E45" w:rsidP="00810E45">
      <w:pPr>
        <w:pStyle w:val="CM8"/>
        <w:jc w:val="both"/>
        <w:rPr>
          <w:rFonts w:ascii="Times New Roman" w:hAnsi="Times New Roman"/>
          <w:color w:val="000000"/>
          <w:sz w:val="20"/>
          <w:szCs w:val="20"/>
        </w:rPr>
      </w:pPr>
      <w:r w:rsidRPr="009F7873">
        <w:rPr>
          <w:rFonts w:ascii="Times New Roman" w:hAnsi="Times New Roman"/>
          <w:sz w:val="20"/>
          <w:szCs w:val="20"/>
        </w:rPr>
        <w:t>Na izdajatelje, prenašam(o) naslednje materialne avtorske pravice:</w:t>
      </w:r>
    </w:p>
    <w:p w:rsidR="00810E45" w:rsidRPr="009F7873" w:rsidRDefault="00810E45" w:rsidP="00810E45">
      <w:pPr>
        <w:numPr>
          <w:ilvl w:val="0"/>
          <w:numId w:val="1"/>
        </w:numPr>
        <w:autoSpaceDE/>
        <w:autoSpaceDN/>
        <w:jc w:val="both"/>
        <w:outlineLvl w:val="0"/>
        <w:rPr>
          <w:rFonts w:ascii="Times New Roman" w:hAnsi="Times New Roman" w:cs="Times New Roman"/>
          <w:b w:val="0"/>
          <w:sz w:val="20"/>
          <w:szCs w:val="20"/>
          <w:lang w:val="sl-SI"/>
        </w:rPr>
      </w:pPr>
      <w:r w:rsidRPr="009F7873">
        <w:rPr>
          <w:rFonts w:ascii="Times New Roman" w:hAnsi="Times New Roman" w:cs="Times New Roman"/>
          <w:b w:val="0"/>
          <w:sz w:val="20"/>
          <w:szCs w:val="20"/>
          <w:lang w:val="sl-SI"/>
        </w:rPr>
        <w:t>pravico reproduciranja, vključno s pravico shranitve v elektronski obliki (23. čl. Zakona o avtorski in sorodnih pravicah (ZASP));</w:t>
      </w:r>
    </w:p>
    <w:p w:rsidR="00810E45" w:rsidRPr="009F7873" w:rsidRDefault="00810E45" w:rsidP="00810E45">
      <w:pPr>
        <w:numPr>
          <w:ilvl w:val="0"/>
          <w:numId w:val="1"/>
        </w:numPr>
        <w:autoSpaceDE/>
        <w:autoSpaceDN/>
        <w:jc w:val="both"/>
        <w:outlineLvl w:val="0"/>
        <w:rPr>
          <w:rFonts w:ascii="Times New Roman" w:hAnsi="Times New Roman" w:cs="Times New Roman"/>
          <w:b w:val="0"/>
          <w:sz w:val="20"/>
          <w:szCs w:val="20"/>
          <w:lang w:val="sl-SI"/>
        </w:rPr>
      </w:pPr>
      <w:r w:rsidRPr="009F7873">
        <w:rPr>
          <w:rFonts w:ascii="Times New Roman" w:hAnsi="Times New Roman" w:cs="Times New Roman"/>
          <w:b w:val="0"/>
          <w:sz w:val="20"/>
          <w:szCs w:val="20"/>
          <w:lang w:val="sl-SI"/>
        </w:rPr>
        <w:t>pravico distribuiranja (24. čl. ZASP);</w:t>
      </w:r>
    </w:p>
    <w:p w:rsidR="00810E45" w:rsidRPr="009F7873" w:rsidRDefault="00810E45" w:rsidP="00810E45">
      <w:pPr>
        <w:numPr>
          <w:ilvl w:val="0"/>
          <w:numId w:val="1"/>
        </w:numPr>
        <w:autoSpaceDE/>
        <w:autoSpaceDN/>
        <w:jc w:val="both"/>
        <w:outlineLvl w:val="0"/>
        <w:rPr>
          <w:rFonts w:ascii="Times New Roman" w:hAnsi="Times New Roman" w:cs="Times New Roman"/>
          <w:b w:val="0"/>
          <w:sz w:val="20"/>
          <w:szCs w:val="20"/>
          <w:lang w:val="sl-SI"/>
        </w:rPr>
      </w:pPr>
      <w:r w:rsidRPr="009F7873">
        <w:rPr>
          <w:rFonts w:ascii="Times New Roman" w:hAnsi="Times New Roman" w:cs="Times New Roman"/>
          <w:b w:val="0"/>
          <w:sz w:val="20"/>
          <w:szCs w:val="20"/>
          <w:lang w:val="sl-SI"/>
        </w:rPr>
        <w:t>pravico dajanja na voljo javnosti (32.a čl. ZASP);</w:t>
      </w:r>
    </w:p>
    <w:p w:rsidR="00810E45" w:rsidRPr="009F7873" w:rsidRDefault="00810E45" w:rsidP="00810E45">
      <w:pPr>
        <w:numPr>
          <w:ilvl w:val="0"/>
          <w:numId w:val="1"/>
        </w:numPr>
        <w:autoSpaceDE/>
        <w:autoSpaceDN/>
        <w:jc w:val="both"/>
        <w:outlineLvl w:val="0"/>
        <w:rPr>
          <w:rFonts w:ascii="Times New Roman" w:hAnsi="Times New Roman" w:cs="Times New Roman"/>
          <w:b w:val="0"/>
          <w:sz w:val="20"/>
          <w:szCs w:val="20"/>
          <w:lang w:val="sl-SI"/>
        </w:rPr>
      </w:pPr>
      <w:r w:rsidRPr="009F7873">
        <w:rPr>
          <w:rFonts w:ascii="Times New Roman" w:hAnsi="Times New Roman" w:cs="Times New Roman"/>
          <w:b w:val="0"/>
          <w:sz w:val="20"/>
          <w:szCs w:val="20"/>
          <w:lang w:val="sl-SI"/>
        </w:rPr>
        <w:t>pravico predelave, izključno za namen prevoda (33. čl. ZASP).</w:t>
      </w:r>
    </w:p>
    <w:p w:rsidR="00810E45" w:rsidRPr="009F7873" w:rsidRDefault="00810E45" w:rsidP="00810E45">
      <w:pPr>
        <w:autoSpaceDE/>
        <w:autoSpaceDN/>
        <w:jc w:val="both"/>
        <w:outlineLvl w:val="0"/>
        <w:rPr>
          <w:rFonts w:ascii="Times New Roman" w:hAnsi="Times New Roman" w:cs="Times New Roman"/>
          <w:b w:val="0"/>
          <w:sz w:val="20"/>
          <w:szCs w:val="20"/>
          <w:lang w:val="sl-SI"/>
        </w:rPr>
      </w:pPr>
      <w:r w:rsidRPr="009F7873">
        <w:rPr>
          <w:rFonts w:ascii="Times New Roman" w:hAnsi="Times New Roman" w:cs="Times New Roman"/>
          <w:b w:val="0"/>
          <w:sz w:val="20"/>
          <w:szCs w:val="20"/>
          <w:lang w:val="sl-SI"/>
        </w:rPr>
        <w:t xml:space="preserve">Prenos pravic velja za sam prispevek, pa tudi za vso dodatno gradivo (slike, skice, tabele itd.), ki je predloženo kot del prispevka oziroma kot njegov dodatek. Prenos je </w:t>
      </w:r>
      <w:proofErr w:type="spellStart"/>
      <w:r w:rsidRPr="009F7873">
        <w:rPr>
          <w:rFonts w:ascii="Times New Roman" w:hAnsi="Times New Roman" w:cs="Times New Roman"/>
          <w:b w:val="0"/>
          <w:sz w:val="20"/>
          <w:szCs w:val="20"/>
          <w:lang w:val="sl-SI"/>
        </w:rPr>
        <w:t>neizključen</w:t>
      </w:r>
      <w:proofErr w:type="spellEnd"/>
      <w:r w:rsidRPr="009F7873">
        <w:rPr>
          <w:rFonts w:ascii="Times New Roman" w:hAnsi="Times New Roman" w:cs="Times New Roman"/>
          <w:b w:val="0"/>
          <w:sz w:val="20"/>
          <w:szCs w:val="20"/>
          <w:lang w:val="sl-SI"/>
        </w:rPr>
        <w:t xml:space="preserve"> ter prostorsko in časovno neomejen. Velja za neomejene naklade, za uporabo v vseh oblikah in medijih ter v vseh jezikih. Če prispevek ne bo objavljen v reviji </w:t>
      </w:r>
      <w:r w:rsidRPr="009F7873">
        <w:rPr>
          <w:rFonts w:ascii="Times New Roman" w:hAnsi="Times New Roman" w:cs="Times New Roman"/>
          <w:b w:val="0"/>
          <w:i/>
          <w:sz w:val="20"/>
          <w:szCs w:val="20"/>
          <w:lang w:val="sl-SI"/>
        </w:rPr>
        <w:t>Knjižnica</w:t>
      </w:r>
      <w:r w:rsidRPr="009F7873">
        <w:rPr>
          <w:rFonts w:ascii="Times New Roman" w:hAnsi="Times New Roman" w:cs="Times New Roman"/>
          <w:b w:val="0"/>
          <w:sz w:val="20"/>
          <w:szCs w:val="20"/>
          <w:lang w:val="sl-SI"/>
        </w:rPr>
        <w:t>, prenos avtorskih pravic ne velja.</w:t>
      </w:r>
    </w:p>
    <w:p w:rsidR="00810E45" w:rsidRPr="009F7873" w:rsidRDefault="00810E45" w:rsidP="00810E45">
      <w:pPr>
        <w:pStyle w:val="CM8"/>
        <w:jc w:val="both"/>
        <w:rPr>
          <w:rFonts w:ascii="Times New Roman" w:hAnsi="Times New Roman"/>
          <w:sz w:val="20"/>
          <w:szCs w:val="20"/>
        </w:rPr>
      </w:pPr>
      <w:bookmarkStart w:id="0" w:name="_GoBack"/>
      <w:bookmarkEnd w:id="0"/>
      <w:r w:rsidRPr="009F7873">
        <w:rPr>
          <w:rFonts w:ascii="Times New Roman" w:hAnsi="Times New Roman"/>
          <w:sz w:val="20"/>
          <w:szCs w:val="20"/>
        </w:rPr>
        <w:t xml:space="preserve">Dovoljujem(o), da izdajatelj pridobljene materialne avtorske pravice prenese na tretje osebe, ki smejo prispevek dati na voljo javnosti pod pogoji, ki v nekomercialne namene dovoljujejo neomejeno reproduciranje, distribucijo in dajanje na voljo javnosti ter predelavo z namenom prevoda, ne glede na obliko in medij, pod pogojem, da je avtorstvo izvirnega dela ustrezno navedeno. Če je kasneje reproduciran ali razširjan le del prispevka, ali pa je iz prispevka ustvarjeno izvedeno delo, je to na reproduciranih oziroma razširjanih različicah potrebno jasno označiti. Dovoljenje nadaljnjega prenašanja pridobljenih pravic v skladu s tem odstavkom velja tudi za prenos pravic na prosto dostopne digitalne knjižnice in </w:t>
      </w:r>
      <w:proofErr w:type="spellStart"/>
      <w:r w:rsidRPr="009F7873">
        <w:rPr>
          <w:rFonts w:ascii="Times New Roman" w:hAnsi="Times New Roman"/>
          <w:sz w:val="20"/>
          <w:szCs w:val="20"/>
        </w:rPr>
        <w:t>repozitorije</w:t>
      </w:r>
      <w:proofErr w:type="spellEnd"/>
      <w:r w:rsidRPr="009F7873">
        <w:rPr>
          <w:rFonts w:ascii="Times New Roman" w:hAnsi="Times New Roman"/>
          <w:sz w:val="20"/>
          <w:szCs w:val="20"/>
        </w:rPr>
        <w:t>.</w:t>
      </w:r>
    </w:p>
    <w:p w:rsidR="00810E45" w:rsidRPr="009F7873" w:rsidRDefault="00810E45" w:rsidP="00810E45">
      <w:pPr>
        <w:pStyle w:val="Default"/>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515"/>
      </w:tblGrid>
      <w:tr w:rsidR="00810E45" w:rsidRPr="00810E45" w:rsidTr="009F7873">
        <w:tc>
          <w:tcPr>
            <w:tcW w:w="5807" w:type="dxa"/>
          </w:tcPr>
          <w:p w:rsidR="00810E45" w:rsidRPr="00810E45" w:rsidRDefault="00810E45" w:rsidP="009F7873">
            <w:pPr>
              <w:jc w:val="both"/>
              <w:rPr>
                <w:rFonts w:ascii="Times New Roman" w:hAnsi="Times New Roman" w:cs="Times New Roman"/>
                <w:b w:val="0"/>
                <w:bCs w:val="0"/>
                <w:lang w:val="sl-SI"/>
              </w:rPr>
            </w:pPr>
            <w:r w:rsidRPr="00810E45">
              <w:rPr>
                <w:rFonts w:ascii="Times New Roman" w:hAnsi="Times New Roman" w:cs="Times New Roman"/>
                <w:b w:val="0"/>
                <w:bCs w:val="0"/>
                <w:lang w:val="sl-SI"/>
              </w:rPr>
              <w:t>Ime in priimek avtorja (vrstni red kot v prispevku)</w:t>
            </w:r>
          </w:p>
        </w:tc>
        <w:tc>
          <w:tcPr>
            <w:tcW w:w="3515" w:type="dxa"/>
          </w:tcPr>
          <w:p w:rsidR="00810E45" w:rsidRPr="00810E45" w:rsidRDefault="00810E45" w:rsidP="009F7873">
            <w:pPr>
              <w:jc w:val="both"/>
              <w:rPr>
                <w:rFonts w:ascii="Times New Roman" w:hAnsi="Times New Roman" w:cs="Times New Roman"/>
                <w:b w:val="0"/>
                <w:bCs w:val="0"/>
                <w:lang w:val="sl-SI"/>
              </w:rPr>
            </w:pPr>
            <w:r w:rsidRPr="00810E45">
              <w:rPr>
                <w:rFonts w:ascii="Times New Roman" w:hAnsi="Times New Roman" w:cs="Times New Roman"/>
                <w:b w:val="0"/>
                <w:bCs w:val="0"/>
                <w:lang w:val="sl-SI"/>
              </w:rPr>
              <w:t>Podpis</w:t>
            </w:r>
          </w:p>
        </w:tc>
      </w:tr>
      <w:tr w:rsidR="00810E45" w:rsidRPr="00810E45" w:rsidTr="009F7873">
        <w:tc>
          <w:tcPr>
            <w:tcW w:w="5807" w:type="dxa"/>
          </w:tcPr>
          <w:p w:rsidR="00810E45" w:rsidRPr="00810E45" w:rsidRDefault="00810E45" w:rsidP="009F7873">
            <w:pPr>
              <w:pStyle w:val="Telobesedila"/>
              <w:jc w:val="both"/>
              <w:rPr>
                <w:rFonts w:ascii="Times New Roman" w:hAnsi="Times New Roman"/>
                <w:b w:val="0"/>
                <w:sz w:val="22"/>
                <w:szCs w:val="22"/>
                <w:lang w:val="sl-SI" w:eastAsia="sl-SI"/>
              </w:rPr>
            </w:pPr>
          </w:p>
        </w:tc>
        <w:tc>
          <w:tcPr>
            <w:tcW w:w="3515" w:type="dxa"/>
          </w:tcPr>
          <w:p w:rsidR="00810E45" w:rsidRPr="00810E45" w:rsidRDefault="00810E45" w:rsidP="009F7873">
            <w:pPr>
              <w:pStyle w:val="Telobesedila"/>
              <w:jc w:val="both"/>
              <w:rPr>
                <w:rFonts w:ascii="Times New Roman" w:hAnsi="Times New Roman"/>
                <w:b w:val="0"/>
                <w:sz w:val="22"/>
                <w:szCs w:val="22"/>
                <w:lang w:val="sl-SI" w:eastAsia="sl-SI"/>
              </w:rPr>
            </w:pPr>
          </w:p>
        </w:tc>
      </w:tr>
      <w:tr w:rsidR="00FE75AA" w:rsidRPr="00810E45" w:rsidTr="009F7873">
        <w:tc>
          <w:tcPr>
            <w:tcW w:w="5807" w:type="dxa"/>
          </w:tcPr>
          <w:p w:rsidR="00FE75AA" w:rsidRPr="00810E45" w:rsidRDefault="00FE75AA" w:rsidP="009F7873">
            <w:pPr>
              <w:jc w:val="both"/>
              <w:rPr>
                <w:rFonts w:ascii="Times New Roman" w:hAnsi="Times New Roman" w:cs="Times New Roman"/>
                <w:b w:val="0"/>
                <w:bCs w:val="0"/>
                <w:lang w:val="sl-SI"/>
              </w:rPr>
            </w:pPr>
          </w:p>
        </w:tc>
        <w:tc>
          <w:tcPr>
            <w:tcW w:w="3515" w:type="dxa"/>
          </w:tcPr>
          <w:p w:rsidR="00FE75AA" w:rsidRPr="00810E45" w:rsidRDefault="00FE75AA" w:rsidP="009F7873">
            <w:pPr>
              <w:jc w:val="both"/>
              <w:rPr>
                <w:rFonts w:ascii="Times New Roman" w:hAnsi="Times New Roman" w:cs="Times New Roman"/>
                <w:b w:val="0"/>
                <w:bCs w:val="0"/>
                <w:lang w:val="sl-SI"/>
              </w:rPr>
            </w:pPr>
          </w:p>
        </w:tc>
      </w:tr>
      <w:tr w:rsidR="00FE75AA" w:rsidRPr="00810E45" w:rsidTr="009F7873">
        <w:tc>
          <w:tcPr>
            <w:tcW w:w="5807" w:type="dxa"/>
          </w:tcPr>
          <w:p w:rsidR="00FE75AA" w:rsidRPr="00810E45" w:rsidRDefault="00FE75AA" w:rsidP="009F7873">
            <w:pPr>
              <w:jc w:val="both"/>
              <w:rPr>
                <w:rFonts w:ascii="Times New Roman" w:hAnsi="Times New Roman" w:cs="Times New Roman"/>
                <w:b w:val="0"/>
                <w:bCs w:val="0"/>
                <w:lang w:val="sl-SI"/>
              </w:rPr>
            </w:pPr>
          </w:p>
        </w:tc>
        <w:tc>
          <w:tcPr>
            <w:tcW w:w="3515" w:type="dxa"/>
          </w:tcPr>
          <w:p w:rsidR="00FE75AA" w:rsidRPr="00810E45" w:rsidRDefault="00FE75AA" w:rsidP="009F7873">
            <w:pPr>
              <w:jc w:val="both"/>
              <w:rPr>
                <w:rFonts w:ascii="Times New Roman" w:hAnsi="Times New Roman" w:cs="Times New Roman"/>
                <w:b w:val="0"/>
                <w:bCs w:val="0"/>
                <w:lang w:val="sl-SI"/>
              </w:rPr>
            </w:pPr>
          </w:p>
        </w:tc>
      </w:tr>
      <w:tr w:rsidR="00810E45" w:rsidRPr="00810E45" w:rsidTr="009F7873">
        <w:tc>
          <w:tcPr>
            <w:tcW w:w="5807" w:type="dxa"/>
          </w:tcPr>
          <w:p w:rsidR="00810E45" w:rsidRPr="00810E45" w:rsidRDefault="00810E45" w:rsidP="009F7873">
            <w:pPr>
              <w:jc w:val="both"/>
              <w:rPr>
                <w:rFonts w:ascii="Times New Roman" w:hAnsi="Times New Roman" w:cs="Times New Roman"/>
                <w:b w:val="0"/>
                <w:bCs w:val="0"/>
                <w:lang w:val="sl-SI"/>
              </w:rPr>
            </w:pPr>
          </w:p>
        </w:tc>
        <w:tc>
          <w:tcPr>
            <w:tcW w:w="3515" w:type="dxa"/>
          </w:tcPr>
          <w:p w:rsidR="00810E45" w:rsidRPr="00810E45" w:rsidRDefault="00810E45" w:rsidP="009F7873">
            <w:pPr>
              <w:jc w:val="both"/>
              <w:rPr>
                <w:rFonts w:ascii="Times New Roman" w:hAnsi="Times New Roman" w:cs="Times New Roman"/>
                <w:b w:val="0"/>
                <w:bCs w:val="0"/>
                <w:lang w:val="sl-SI"/>
              </w:rPr>
            </w:pPr>
          </w:p>
        </w:tc>
      </w:tr>
      <w:tr w:rsidR="00810E45" w:rsidRPr="00810E45" w:rsidTr="009F7873">
        <w:tc>
          <w:tcPr>
            <w:tcW w:w="5807" w:type="dxa"/>
          </w:tcPr>
          <w:p w:rsidR="00810E45" w:rsidRPr="00810E45" w:rsidRDefault="00810E45" w:rsidP="009F7873">
            <w:pPr>
              <w:pStyle w:val="Telobesedila"/>
              <w:jc w:val="both"/>
              <w:rPr>
                <w:rFonts w:ascii="Times New Roman" w:hAnsi="Times New Roman"/>
                <w:b w:val="0"/>
                <w:sz w:val="22"/>
                <w:szCs w:val="22"/>
                <w:lang w:val="sl-SI" w:eastAsia="sl-SI"/>
              </w:rPr>
            </w:pPr>
          </w:p>
        </w:tc>
        <w:tc>
          <w:tcPr>
            <w:tcW w:w="3515" w:type="dxa"/>
          </w:tcPr>
          <w:p w:rsidR="00810E45" w:rsidRPr="00810E45" w:rsidRDefault="00810E45" w:rsidP="009F7873">
            <w:pPr>
              <w:pStyle w:val="Telobesedila"/>
              <w:jc w:val="both"/>
              <w:rPr>
                <w:rFonts w:ascii="Times New Roman" w:hAnsi="Times New Roman"/>
                <w:b w:val="0"/>
                <w:sz w:val="22"/>
                <w:szCs w:val="22"/>
                <w:lang w:val="sl-SI" w:eastAsia="sl-SI"/>
              </w:rPr>
            </w:pPr>
          </w:p>
        </w:tc>
      </w:tr>
      <w:tr w:rsidR="00810E45" w:rsidRPr="00810E45" w:rsidTr="009F7873">
        <w:tc>
          <w:tcPr>
            <w:tcW w:w="5807" w:type="dxa"/>
          </w:tcPr>
          <w:p w:rsidR="00810E45" w:rsidRPr="00810E45" w:rsidRDefault="00810E45" w:rsidP="009F7873">
            <w:pPr>
              <w:pStyle w:val="Telobesedila"/>
              <w:jc w:val="both"/>
              <w:rPr>
                <w:rFonts w:ascii="Times New Roman" w:hAnsi="Times New Roman"/>
                <w:b w:val="0"/>
                <w:sz w:val="22"/>
                <w:szCs w:val="22"/>
                <w:lang w:val="sl-SI" w:eastAsia="sl-SI"/>
              </w:rPr>
            </w:pPr>
          </w:p>
        </w:tc>
        <w:tc>
          <w:tcPr>
            <w:tcW w:w="3515" w:type="dxa"/>
          </w:tcPr>
          <w:p w:rsidR="00810E45" w:rsidRPr="00810E45" w:rsidRDefault="00810E45" w:rsidP="009F7873">
            <w:pPr>
              <w:pStyle w:val="Telobesedila"/>
              <w:jc w:val="both"/>
              <w:rPr>
                <w:rFonts w:ascii="Times New Roman" w:hAnsi="Times New Roman"/>
                <w:b w:val="0"/>
                <w:sz w:val="22"/>
                <w:szCs w:val="22"/>
                <w:lang w:val="sl-SI" w:eastAsia="sl-SI"/>
              </w:rPr>
            </w:pPr>
          </w:p>
        </w:tc>
      </w:tr>
      <w:tr w:rsidR="00810E45" w:rsidRPr="00810E45" w:rsidTr="00FE75AA">
        <w:tc>
          <w:tcPr>
            <w:tcW w:w="9322" w:type="dxa"/>
            <w:gridSpan w:val="2"/>
          </w:tcPr>
          <w:p w:rsidR="00810E45" w:rsidRPr="00810E45" w:rsidRDefault="00810E45" w:rsidP="009F7873">
            <w:pPr>
              <w:jc w:val="both"/>
              <w:rPr>
                <w:rFonts w:ascii="Times New Roman" w:hAnsi="Times New Roman" w:cs="Times New Roman"/>
                <w:b w:val="0"/>
                <w:bCs w:val="0"/>
                <w:lang w:val="sl-SI"/>
              </w:rPr>
            </w:pPr>
            <w:r w:rsidRPr="00810E45">
              <w:rPr>
                <w:rFonts w:ascii="Times New Roman" w:hAnsi="Times New Roman" w:cs="Times New Roman"/>
                <w:b w:val="0"/>
                <w:lang w:val="sl-SI"/>
              </w:rPr>
              <w:t>Kraj in datum</w:t>
            </w:r>
            <w:r w:rsidRPr="00810E45">
              <w:rPr>
                <w:rFonts w:ascii="Times New Roman" w:hAnsi="Times New Roman" w:cs="Times New Roman"/>
                <w:b w:val="0"/>
                <w:bCs w:val="0"/>
                <w:lang w:val="sl-SI"/>
              </w:rPr>
              <w:t xml:space="preserve">: </w:t>
            </w:r>
          </w:p>
        </w:tc>
      </w:tr>
    </w:tbl>
    <w:p w:rsidR="00810E45" w:rsidRDefault="00810E45" w:rsidP="00810E45">
      <w:pPr>
        <w:pStyle w:val="Telobesedila"/>
        <w:jc w:val="both"/>
        <w:rPr>
          <w:rFonts w:ascii="Times New Roman" w:hAnsi="Times New Roman"/>
          <w:sz w:val="22"/>
          <w:szCs w:val="22"/>
          <w:lang w:val="sl-SI"/>
        </w:rPr>
      </w:pPr>
    </w:p>
    <w:p w:rsidR="009F7873" w:rsidRPr="009F7873" w:rsidRDefault="009F7873" w:rsidP="009F7873">
      <w:pPr>
        <w:pStyle w:val="Default"/>
        <w:jc w:val="both"/>
        <w:rPr>
          <w:sz w:val="20"/>
          <w:szCs w:val="20"/>
        </w:rPr>
      </w:pPr>
      <w:r w:rsidRPr="009F7873">
        <w:rPr>
          <w:sz w:val="20"/>
          <w:szCs w:val="20"/>
        </w:rPr>
        <w:t>Pričujoča izjava je priloga k prispevku.</w:t>
      </w:r>
    </w:p>
    <w:sectPr w:rsidR="009F7873" w:rsidRPr="009F7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85F14"/>
    <w:multiLevelType w:val="hybridMultilevel"/>
    <w:tmpl w:val="873472DA"/>
    <w:lvl w:ilvl="0" w:tplc="48BE173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D4635CA"/>
    <w:multiLevelType w:val="hybridMultilevel"/>
    <w:tmpl w:val="672A0CEC"/>
    <w:lvl w:ilvl="0" w:tplc="4A82D81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45"/>
    <w:rsid w:val="000D0CBE"/>
    <w:rsid w:val="001312F4"/>
    <w:rsid w:val="002D0C71"/>
    <w:rsid w:val="00602E8F"/>
    <w:rsid w:val="00810E45"/>
    <w:rsid w:val="009F7873"/>
    <w:rsid w:val="00DF4211"/>
    <w:rsid w:val="00FE75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605E"/>
  <w15:docId w15:val="{FB2B1A89-54AA-4B50-9E1E-3C5085B4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10E45"/>
    <w:pPr>
      <w:autoSpaceDE w:val="0"/>
      <w:autoSpaceDN w:val="0"/>
      <w:spacing w:after="0" w:line="240" w:lineRule="auto"/>
    </w:pPr>
    <w:rPr>
      <w:rFonts w:ascii="Arial" w:eastAsia="Times New Roman" w:hAnsi="Arial" w:cs="Arial"/>
      <w:b/>
      <w:bCs/>
      <w:lang w:val="en-GB" w:eastAsia="sl-SI"/>
    </w:rPr>
  </w:style>
  <w:style w:type="paragraph" w:styleId="Naslov2">
    <w:name w:val="heading 2"/>
    <w:basedOn w:val="Navaden"/>
    <w:next w:val="Navaden"/>
    <w:link w:val="Naslov2Znak"/>
    <w:uiPriority w:val="9"/>
    <w:qFormat/>
    <w:rsid w:val="00810E45"/>
    <w:pPr>
      <w:keepNext/>
      <w:pBdr>
        <w:top w:val="single" w:sz="4" w:space="1" w:color="auto"/>
        <w:left w:val="single" w:sz="4" w:space="4" w:color="auto"/>
        <w:bottom w:val="single" w:sz="4" w:space="1" w:color="auto"/>
        <w:right w:val="single" w:sz="4" w:space="4" w:color="auto"/>
      </w:pBdr>
      <w:jc w:val="center"/>
      <w:outlineLvl w:val="1"/>
    </w:pPr>
    <w:rPr>
      <w:rFonts w:ascii="Cambria" w:hAnsi="Cambria" w:cs="Times New Roman"/>
      <w:i/>
      <w:iCs/>
      <w:sz w:val="28"/>
      <w:szCs w:val="28"/>
      <w:lang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810E45"/>
    <w:rPr>
      <w:rFonts w:ascii="Cambria" w:eastAsia="Times New Roman" w:hAnsi="Cambria" w:cs="Times New Roman"/>
      <w:b/>
      <w:bCs/>
      <w:i/>
      <w:iCs/>
      <w:sz w:val="28"/>
      <w:szCs w:val="28"/>
      <w:lang w:val="en-GB" w:eastAsia="x-none"/>
    </w:rPr>
  </w:style>
  <w:style w:type="paragraph" w:styleId="Telobesedila">
    <w:name w:val="Body Text"/>
    <w:basedOn w:val="Navaden"/>
    <w:link w:val="TelobesedilaZnak"/>
    <w:uiPriority w:val="99"/>
    <w:rsid w:val="00810E45"/>
    <w:rPr>
      <w:rFonts w:cs="Times New Roman"/>
      <w:sz w:val="20"/>
      <w:szCs w:val="20"/>
      <w:lang w:eastAsia="x-none"/>
    </w:rPr>
  </w:style>
  <w:style w:type="character" w:customStyle="1" w:styleId="TelobesedilaZnak">
    <w:name w:val="Telo besedila Znak"/>
    <w:basedOn w:val="Privzetapisavaodstavka"/>
    <w:link w:val="Telobesedila"/>
    <w:uiPriority w:val="99"/>
    <w:rsid w:val="00810E45"/>
    <w:rPr>
      <w:rFonts w:ascii="Arial" w:eastAsia="Times New Roman" w:hAnsi="Arial" w:cs="Times New Roman"/>
      <w:b/>
      <w:bCs/>
      <w:sz w:val="20"/>
      <w:szCs w:val="20"/>
      <w:lang w:val="en-GB" w:eastAsia="x-none"/>
    </w:rPr>
  </w:style>
  <w:style w:type="paragraph" w:customStyle="1" w:styleId="Default">
    <w:name w:val="Default"/>
    <w:rsid w:val="00810E45"/>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CM8">
    <w:name w:val="CM8"/>
    <w:basedOn w:val="Navaden"/>
    <w:next w:val="Navaden"/>
    <w:uiPriority w:val="99"/>
    <w:rsid w:val="00810E45"/>
    <w:pPr>
      <w:widowControl w:val="0"/>
      <w:adjustRightInd w:val="0"/>
    </w:pPr>
    <w:rPr>
      <w:rFonts w:ascii="Palatino Linotype" w:hAnsi="Palatino Linotype" w:cs="Times New Roman"/>
      <w:b w:val="0"/>
      <w:bCs w:val="0"/>
      <w:sz w:val="24"/>
      <w:szCs w:val="24"/>
      <w:lang w:val="sl-SI"/>
    </w:rPr>
  </w:style>
  <w:style w:type="paragraph" w:styleId="Odstavekseznama">
    <w:name w:val="List Paragraph"/>
    <w:basedOn w:val="Navaden"/>
    <w:uiPriority w:val="34"/>
    <w:qFormat/>
    <w:rsid w:val="002D0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Božič</dc:creator>
  <cp:lastModifiedBy>Maja Peteh</cp:lastModifiedBy>
  <cp:revision>3</cp:revision>
  <dcterms:created xsi:type="dcterms:W3CDTF">2019-07-05T10:25:00Z</dcterms:created>
  <dcterms:modified xsi:type="dcterms:W3CDTF">2019-07-05T10:29:00Z</dcterms:modified>
</cp:coreProperties>
</file>