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9544E8" w14:textId="186AA33D" w:rsidR="00F55FDA" w:rsidRPr="005755A3" w:rsidRDefault="004A388B" w:rsidP="00F55FDA">
      <w:pPr>
        <w:shd w:val="clear" w:color="auto" w:fill="FFFFFF"/>
        <w:spacing w:line="360" w:lineRule="atLeast"/>
        <w:contextualSpacing/>
        <w:jc w:val="right"/>
        <w:rPr>
          <w:rFonts w:ascii="Times New Roman" w:eastAsia="Times New Roman" w:hAnsi="Times New Roman" w:cs="Times New Roman"/>
          <w:color w:val="000000" w:themeColor="text1"/>
          <w:sz w:val="24"/>
          <w:szCs w:val="24"/>
          <w:lang w:val="en-GB" w:eastAsia="sl-SI"/>
        </w:rPr>
      </w:pPr>
      <w:r w:rsidRPr="005755A3">
        <w:rPr>
          <w:rFonts w:ascii="Times New Roman" w:eastAsia="Times New Roman" w:hAnsi="Times New Roman" w:cs="Times New Roman"/>
          <w:color w:val="000000" w:themeColor="text1"/>
          <w:sz w:val="24"/>
          <w:szCs w:val="24"/>
          <w:lang w:val="en-GB" w:eastAsia="sl-SI"/>
        </w:rPr>
        <w:t xml:space="preserve">Original scientific article / </w:t>
      </w:r>
      <w:proofErr w:type="spellStart"/>
      <w:r w:rsidR="00F55FDA" w:rsidRPr="005755A3">
        <w:rPr>
          <w:rFonts w:ascii="Times New Roman" w:eastAsia="Times New Roman" w:hAnsi="Times New Roman" w:cs="Times New Roman"/>
          <w:color w:val="000000" w:themeColor="text1"/>
          <w:sz w:val="24"/>
          <w:szCs w:val="24"/>
          <w:lang w:val="en-GB" w:eastAsia="sl-SI"/>
        </w:rPr>
        <w:t>Izvirni</w:t>
      </w:r>
      <w:proofErr w:type="spellEnd"/>
      <w:r w:rsidR="00F55FDA" w:rsidRPr="005755A3">
        <w:rPr>
          <w:rFonts w:ascii="Times New Roman" w:eastAsia="Times New Roman" w:hAnsi="Times New Roman" w:cs="Times New Roman"/>
          <w:color w:val="000000" w:themeColor="text1"/>
          <w:sz w:val="24"/>
          <w:szCs w:val="24"/>
          <w:lang w:val="en-GB" w:eastAsia="sl-SI"/>
        </w:rPr>
        <w:t xml:space="preserve"> </w:t>
      </w:r>
      <w:proofErr w:type="spellStart"/>
      <w:r w:rsidR="00F55FDA" w:rsidRPr="005755A3">
        <w:rPr>
          <w:rFonts w:ascii="Times New Roman" w:eastAsia="Times New Roman" w:hAnsi="Times New Roman" w:cs="Times New Roman"/>
          <w:color w:val="000000" w:themeColor="text1"/>
          <w:sz w:val="24"/>
          <w:szCs w:val="24"/>
          <w:lang w:val="en-GB" w:eastAsia="sl-SI"/>
        </w:rPr>
        <w:t>znanstveni</w:t>
      </w:r>
      <w:proofErr w:type="spellEnd"/>
      <w:r w:rsidR="00F55FDA" w:rsidRPr="005755A3">
        <w:rPr>
          <w:rFonts w:ascii="Times New Roman" w:eastAsia="Times New Roman" w:hAnsi="Times New Roman" w:cs="Times New Roman"/>
          <w:color w:val="000000" w:themeColor="text1"/>
          <w:sz w:val="24"/>
          <w:szCs w:val="24"/>
          <w:lang w:val="en-GB" w:eastAsia="sl-SI"/>
        </w:rPr>
        <w:t xml:space="preserve"> </w:t>
      </w:r>
      <w:proofErr w:type="spellStart"/>
      <w:r w:rsidR="00F55FDA" w:rsidRPr="005755A3">
        <w:rPr>
          <w:rFonts w:ascii="Times New Roman" w:eastAsia="Times New Roman" w:hAnsi="Times New Roman" w:cs="Times New Roman"/>
          <w:color w:val="000000" w:themeColor="text1"/>
          <w:sz w:val="24"/>
          <w:szCs w:val="24"/>
          <w:lang w:val="en-GB" w:eastAsia="sl-SI"/>
        </w:rPr>
        <w:t>članek</w:t>
      </w:r>
      <w:proofErr w:type="spellEnd"/>
      <w:r w:rsidR="00F55FDA" w:rsidRPr="005755A3">
        <w:rPr>
          <w:rFonts w:ascii="Times New Roman" w:eastAsia="Times New Roman" w:hAnsi="Times New Roman" w:cs="Times New Roman"/>
          <w:color w:val="000000" w:themeColor="text1"/>
          <w:sz w:val="24"/>
          <w:szCs w:val="24"/>
          <w:lang w:val="en-GB" w:eastAsia="sl-SI"/>
        </w:rPr>
        <w:t xml:space="preserve"> </w:t>
      </w:r>
    </w:p>
    <w:p w14:paraId="4D81709E" w14:textId="77777777" w:rsidR="00F55FDA" w:rsidRPr="005755A3" w:rsidRDefault="00F55FDA" w:rsidP="00F55FDA">
      <w:pPr>
        <w:shd w:val="clear" w:color="auto" w:fill="FFFFFF"/>
        <w:spacing w:line="360" w:lineRule="atLeast"/>
        <w:contextualSpacing/>
        <w:jc w:val="right"/>
        <w:rPr>
          <w:rFonts w:ascii="Times New Roman" w:eastAsia="Times New Roman" w:hAnsi="Times New Roman" w:cs="Times New Roman"/>
          <w:color w:val="000000" w:themeColor="text1"/>
          <w:sz w:val="24"/>
          <w:szCs w:val="24"/>
          <w:lang w:val="en-GB" w:eastAsia="sl-SI"/>
        </w:rPr>
      </w:pPr>
    </w:p>
    <w:p w14:paraId="5C1243B6" w14:textId="77777777" w:rsidR="00F55FDA" w:rsidRPr="005755A3" w:rsidRDefault="00F55FDA" w:rsidP="00F55FDA">
      <w:pPr>
        <w:spacing w:after="120" w:line="240" w:lineRule="auto"/>
        <w:jc w:val="both"/>
        <w:rPr>
          <w:rFonts w:ascii="Times New Roman" w:hAnsi="Times New Roman" w:cs="Times New Roman"/>
          <w:b/>
          <w:bCs/>
          <w:color w:val="000000" w:themeColor="text1"/>
          <w:sz w:val="24"/>
          <w:szCs w:val="24"/>
          <w:lang w:val="en-GB"/>
        </w:rPr>
      </w:pPr>
      <w:r w:rsidRPr="005755A3">
        <w:rPr>
          <w:rFonts w:ascii="Times New Roman" w:hAnsi="Times New Roman" w:cs="Times New Roman"/>
          <w:b/>
          <w:color w:val="000000" w:themeColor="text1"/>
          <w:sz w:val="24"/>
          <w:szCs w:val="24"/>
          <w:lang w:val="en-GB"/>
        </w:rPr>
        <w:t>TITLE</w:t>
      </w:r>
    </w:p>
    <w:p w14:paraId="43BC90BB" w14:textId="730DE6F9" w:rsidR="00F55FDA" w:rsidRPr="005755A3" w:rsidRDefault="004A388B" w:rsidP="004A388B">
      <w:pPr>
        <w:spacing w:after="120" w:line="240" w:lineRule="auto"/>
        <w:jc w:val="both"/>
        <w:rPr>
          <w:rFonts w:ascii="Times New Roman" w:hAnsi="Times New Roman" w:cs="Times New Roman"/>
          <w:b/>
          <w:bCs/>
          <w:color w:val="000000" w:themeColor="text1"/>
          <w:sz w:val="24"/>
          <w:szCs w:val="24"/>
          <w:lang w:val="en-GB"/>
        </w:rPr>
      </w:pPr>
      <w:r w:rsidRPr="005755A3">
        <w:rPr>
          <w:rFonts w:ascii="Times New Roman" w:hAnsi="Times New Roman" w:cs="Times New Roman"/>
          <w:b/>
          <w:color w:val="000000" w:themeColor="text1"/>
          <w:sz w:val="24"/>
          <w:szCs w:val="24"/>
          <w:lang w:val="en-GB"/>
        </w:rPr>
        <w:t>NASLOV</w:t>
      </w:r>
    </w:p>
    <w:p w14:paraId="7762D01F" w14:textId="77777777" w:rsidR="004A388B" w:rsidRPr="005755A3" w:rsidRDefault="004A388B" w:rsidP="004A388B">
      <w:pPr>
        <w:spacing w:after="120" w:line="240" w:lineRule="auto"/>
        <w:jc w:val="both"/>
        <w:rPr>
          <w:rFonts w:ascii="Times New Roman" w:hAnsi="Times New Roman" w:cs="Times New Roman"/>
          <w:b/>
          <w:bCs/>
          <w:color w:val="000000" w:themeColor="text1"/>
          <w:sz w:val="24"/>
          <w:szCs w:val="24"/>
          <w:lang w:val="en-GB"/>
        </w:rPr>
      </w:pPr>
    </w:p>
    <w:p w14:paraId="34093A30" w14:textId="2C1C7A19" w:rsidR="00F55FDA" w:rsidRPr="005755A3" w:rsidRDefault="004A388B" w:rsidP="00F55FDA">
      <w:pPr>
        <w:spacing w:line="240" w:lineRule="auto"/>
        <w:jc w:val="both"/>
        <w:rPr>
          <w:rFonts w:ascii="Times New Roman" w:hAnsi="Times New Roman" w:cs="Times New Roman"/>
          <w:b/>
          <w:bCs/>
          <w:color w:val="000000" w:themeColor="text1"/>
          <w:sz w:val="24"/>
          <w:szCs w:val="24"/>
          <w:vertAlign w:val="superscript"/>
          <w:lang w:val="en-GB"/>
        </w:rPr>
      </w:pPr>
      <w:r w:rsidRPr="005755A3">
        <w:rPr>
          <w:rFonts w:ascii="Times New Roman" w:hAnsi="Times New Roman" w:cs="Times New Roman"/>
          <w:b/>
          <w:bCs/>
          <w:color w:val="000000" w:themeColor="text1"/>
          <w:sz w:val="24"/>
          <w:szCs w:val="24"/>
          <w:lang w:val="en-GB"/>
        </w:rPr>
        <w:t>Name</w:t>
      </w:r>
      <w:r w:rsidR="00F55FDA" w:rsidRPr="005755A3">
        <w:rPr>
          <w:rFonts w:ascii="Times New Roman" w:hAnsi="Times New Roman" w:cs="Times New Roman"/>
          <w:b/>
          <w:bCs/>
          <w:color w:val="000000" w:themeColor="text1"/>
          <w:sz w:val="24"/>
          <w:szCs w:val="24"/>
          <w:lang w:val="en-GB"/>
        </w:rPr>
        <w:t xml:space="preserve"> </w:t>
      </w:r>
      <w:r w:rsidRPr="005755A3">
        <w:rPr>
          <w:rFonts w:ascii="Times New Roman" w:hAnsi="Times New Roman" w:cs="Times New Roman"/>
          <w:b/>
          <w:bCs/>
          <w:color w:val="000000" w:themeColor="text1"/>
          <w:sz w:val="24"/>
          <w:szCs w:val="24"/>
          <w:lang w:val="en-GB"/>
        </w:rPr>
        <w:t>SURNAME</w:t>
      </w:r>
      <w:r w:rsidR="00F55FDA" w:rsidRPr="005755A3">
        <w:rPr>
          <w:rFonts w:ascii="Times New Roman" w:hAnsi="Times New Roman" w:cs="Times New Roman"/>
          <w:b/>
          <w:bCs/>
          <w:color w:val="000000" w:themeColor="text1"/>
          <w:sz w:val="24"/>
          <w:szCs w:val="24"/>
          <w:vertAlign w:val="superscript"/>
          <w:lang w:val="en-GB"/>
        </w:rPr>
        <w:t>1</w:t>
      </w:r>
      <w:r w:rsidR="00F55FDA" w:rsidRPr="005755A3">
        <w:rPr>
          <w:rFonts w:ascii="Times New Roman" w:hAnsi="Times New Roman" w:cs="Times New Roman"/>
          <w:b/>
          <w:bCs/>
          <w:color w:val="000000" w:themeColor="text1"/>
          <w:sz w:val="24"/>
          <w:szCs w:val="24"/>
          <w:lang w:val="en-GB"/>
        </w:rPr>
        <w:t xml:space="preserve">, </w:t>
      </w:r>
      <w:r w:rsidRPr="005755A3">
        <w:rPr>
          <w:rFonts w:ascii="Times New Roman" w:hAnsi="Times New Roman" w:cs="Times New Roman"/>
          <w:b/>
          <w:bCs/>
          <w:color w:val="000000" w:themeColor="text1"/>
          <w:sz w:val="24"/>
          <w:szCs w:val="24"/>
          <w:lang w:val="en-GB"/>
        </w:rPr>
        <w:t>Name SURNAME</w:t>
      </w:r>
      <w:r w:rsidR="00F55FDA" w:rsidRPr="005755A3">
        <w:rPr>
          <w:rFonts w:ascii="Times New Roman" w:hAnsi="Times New Roman" w:cs="Times New Roman"/>
          <w:b/>
          <w:bCs/>
          <w:color w:val="000000" w:themeColor="text1"/>
          <w:sz w:val="24"/>
          <w:szCs w:val="24"/>
          <w:vertAlign w:val="superscript"/>
          <w:lang w:val="en-GB"/>
        </w:rPr>
        <w:t>2</w:t>
      </w:r>
      <w:r w:rsidR="00F55FDA" w:rsidRPr="005755A3">
        <w:rPr>
          <w:rFonts w:ascii="Times New Roman" w:hAnsi="Times New Roman" w:cs="Times New Roman"/>
          <w:b/>
          <w:bCs/>
          <w:color w:val="000000" w:themeColor="text1"/>
          <w:sz w:val="24"/>
          <w:szCs w:val="24"/>
          <w:lang w:val="en-GB"/>
        </w:rPr>
        <w:t xml:space="preserve">, </w:t>
      </w:r>
      <w:r w:rsidRPr="005755A3">
        <w:rPr>
          <w:rFonts w:ascii="Times New Roman" w:hAnsi="Times New Roman" w:cs="Times New Roman"/>
          <w:b/>
          <w:bCs/>
          <w:color w:val="000000" w:themeColor="text1"/>
          <w:sz w:val="24"/>
          <w:szCs w:val="24"/>
          <w:lang w:val="en-GB"/>
        </w:rPr>
        <w:t>Name SURNAME</w:t>
      </w:r>
      <w:r w:rsidR="00F55FDA" w:rsidRPr="005755A3">
        <w:rPr>
          <w:rFonts w:ascii="Times New Roman" w:hAnsi="Times New Roman" w:cs="Times New Roman"/>
          <w:b/>
          <w:bCs/>
          <w:color w:val="000000" w:themeColor="text1"/>
          <w:sz w:val="24"/>
          <w:szCs w:val="24"/>
          <w:vertAlign w:val="superscript"/>
          <w:lang w:val="en-GB"/>
        </w:rPr>
        <w:t>3</w:t>
      </w:r>
    </w:p>
    <w:p w14:paraId="610A1EA0" w14:textId="0E60A0A3" w:rsidR="00F55FDA" w:rsidRPr="005755A3" w:rsidRDefault="00F55FDA" w:rsidP="00F55FDA">
      <w:pPr>
        <w:spacing w:line="240" w:lineRule="auto"/>
        <w:ind w:left="1843" w:hanging="1843"/>
        <w:jc w:val="both"/>
        <w:rPr>
          <w:rFonts w:ascii="Times New Roman" w:hAnsi="Times New Roman" w:cs="Times New Roman"/>
          <w:color w:val="000000" w:themeColor="text1"/>
          <w:sz w:val="24"/>
          <w:szCs w:val="24"/>
          <w:lang w:val="en-GB"/>
        </w:rPr>
      </w:pPr>
      <w:r w:rsidRPr="005755A3">
        <w:rPr>
          <w:rFonts w:ascii="Times New Roman" w:hAnsi="Times New Roman" w:cs="Times New Roman"/>
          <w:color w:val="000000" w:themeColor="text1"/>
          <w:sz w:val="24"/>
          <w:szCs w:val="24"/>
          <w:lang w:val="en-GB"/>
        </w:rPr>
        <w:t xml:space="preserve">(1) </w:t>
      </w:r>
      <w:r w:rsidR="007645CA" w:rsidRPr="005755A3">
        <w:rPr>
          <w:rFonts w:ascii="Times New Roman" w:hAnsi="Times New Roman" w:cs="Times New Roman"/>
          <w:color w:val="000000" w:themeColor="text1"/>
          <w:sz w:val="24"/>
          <w:szCs w:val="24"/>
          <w:lang w:val="en-GB"/>
        </w:rPr>
        <w:t>affiliation</w:t>
      </w:r>
      <w:r w:rsidRPr="005755A3">
        <w:rPr>
          <w:rFonts w:ascii="Times New Roman" w:hAnsi="Times New Roman" w:cs="Times New Roman"/>
          <w:color w:val="000000" w:themeColor="text1"/>
          <w:sz w:val="24"/>
          <w:szCs w:val="24"/>
          <w:lang w:val="en-GB"/>
        </w:rPr>
        <w:t xml:space="preserve">, </w:t>
      </w:r>
      <w:r w:rsidR="007645CA" w:rsidRPr="005755A3">
        <w:rPr>
          <w:rFonts w:ascii="Times New Roman" w:hAnsi="Times New Roman" w:cs="Times New Roman"/>
          <w:color w:val="000000" w:themeColor="text1"/>
          <w:sz w:val="24"/>
          <w:szCs w:val="24"/>
          <w:lang w:val="en-GB"/>
        </w:rPr>
        <w:t>full postal address, e-mail address</w:t>
      </w:r>
      <w:r w:rsidR="00A03138">
        <w:rPr>
          <w:rFonts w:ascii="Times New Roman" w:hAnsi="Times New Roman" w:cs="Times New Roman"/>
          <w:color w:val="000000" w:themeColor="text1"/>
          <w:sz w:val="24"/>
          <w:szCs w:val="24"/>
          <w:lang w:val="en-GB"/>
        </w:rPr>
        <w:t xml:space="preserve"> (</w:t>
      </w:r>
      <w:r w:rsidR="00A03138" w:rsidRPr="00A03138">
        <w:rPr>
          <w:rFonts w:ascii="Times New Roman" w:hAnsi="Times New Roman" w:cs="Times New Roman"/>
          <w:b/>
          <w:bCs/>
          <w:color w:val="000000" w:themeColor="text1"/>
          <w:sz w:val="24"/>
          <w:szCs w:val="24"/>
          <w:lang w:val="en-GB"/>
        </w:rPr>
        <w:t>unemployed people</w:t>
      </w:r>
      <w:r w:rsidR="00A03138">
        <w:rPr>
          <w:rFonts w:ascii="Times New Roman" w:hAnsi="Times New Roman" w:cs="Times New Roman"/>
          <w:color w:val="000000" w:themeColor="text1"/>
          <w:sz w:val="24"/>
          <w:szCs w:val="24"/>
          <w:lang w:val="en-GB"/>
        </w:rPr>
        <w:t>)</w:t>
      </w:r>
    </w:p>
    <w:p w14:paraId="5C45BC23" w14:textId="261D5697" w:rsidR="00F55FDA" w:rsidRPr="005755A3" w:rsidRDefault="00F55FDA" w:rsidP="00F55FDA">
      <w:pPr>
        <w:spacing w:line="240" w:lineRule="auto"/>
        <w:ind w:left="1843" w:hanging="1843"/>
        <w:jc w:val="both"/>
        <w:rPr>
          <w:rFonts w:ascii="Times New Roman" w:hAnsi="Times New Roman" w:cs="Times New Roman"/>
          <w:color w:val="000000" w:themeColor="text1"/>
          <w:sz w:val="24"/>
          <w:szCs w:val="24"/>
          <w:lang w:val="en-GB"/>
        </w:rPr>
      </w:pPr>
      <w:r w:rsidRPr="005755A3">
        <w:rPr>
          <w:rFonts w:ascii="Times New Roman" w:hAnsi="Times New Roman" w:cs="Times New Roman"/>
          <w:color w:val="000000" w:themeColor="text1"/>
          <w:sz w:val="24"/>
          <w:szCs w:val="24"/>
          <w:lang w:val="en-GB"/>
        </w:rPr>
        <w:t xml:space="preserve">(2) </w:t>
      </w:r>
      <w:r w:rsidR="007645CA" w:rsidRPr="005755A3">
        <w:rPr>
          <w:rFonts w:ascii="Times New Roman" w:hAnsi="Times New Roman" w:cs="Times New Roman"/>
          <w:color w:val="000000" w:themeColor="text1"/>
          <w:sz w:val="24"/>
          <w:szCs w:val="24"/>
          <w:lang w:val="en-GB"/>
        </w:rPr>
        <w:t>affiliation</w:t>
      </w:r>
      <w:r w:rsidR="00A03138">
        <w:rPr>
          <w:rFonts w:ascii="Times New Roman" w:hAnsi="Times New Roman" w:cs="Times New Roman"/>
          <w:color w:val="000000" w:themeColor="text1"/>
          <w:sz w:val="24"/>
          <w:szCs w:val="24"/>
          <w:lang w:val="en-GB"/>
        </w:rPr>
        <w:t xml:space="preserve"> (e.g., University, Faculty, Department)</w:t>
      </w:r>
      <w:r w:rsidR="007645CA" w:rsidRPr="005755A3">
        <w:rPr>
          <w:rFonts w:ascii="Times New Roman" w:hAnsi="Times New Roman" w:cs="Times New Roman"/>
          <w:color w:val="000000" w:themeColor="text1"/>
          <w:sz w:val="24"/>
          <w:szCs w:val="24"/>
          <w:lang w:val="en-GB"/>
        </w:rPr>
        <w:t>, country, e-mail address</w:t>
      </w:r>
      <w:r w:rsidR="00A03138">
        <w:rPr>
          <w:rFonts w:ascii="Times New Roman" w:hAnsi="Times New Roman" w:cs="Times New Roman"/>
          <w:color w:val="000000" w:themeColor="text1"/>
          <w:sz w:val="24"/>
          <w:szCs w:val="24"/>
          <w:lang w:val="en-GB"/>
        </w:rPr>
        <w:t xml:space="preserve"> (</w:t>
      </w:r>
      <w:r w:rsidR="00A03138" w:rsidRPr="00A03138">
        <w:rPr>
          <w:rFonts w:ascii="Times New Roman" w:hAnsi="Times New Roman" w:cs="Times New Roman"/>
          <w:b/>
          <w:bCs/>
          <w:color w:val="000000" w:themeColor="text1"/>
          <w:sz w:val="24"/>
          <w:szCs w:val="24"/>
          <w:lang w:val="en-GB"/>
        </w:rPr>
        <w:t>employed people</w:t>
      </w:r>
      <w:r w:rsidR="00A03138">
        <w:rPr>
          <w:rFonts w:ascii="Times New Roman" w:hAnsi="Times New Roman" w:cs="Times New Roman"/>
          <w:color w:val="000000" w:themeColor="text1"/>
          <w:sz w:val="24"/>
          <w:szCs w:val="24"/>
          <w:lang w:val="en-GB"/>
        </w:rPr>
        <w:t>)</w:t>
      </w:r>
    </w:p>
    <w:p w14:paraId="7A4F66A6" w14:textId="0DD49326" w:rsidR="00F55FDA" w:rsidRPr="005755A3" w:rsidRDefault="00F55FDA" w:rsidP="00F55FDA">
      <w:pPr>
        <w:spacing w:line="240" w:lineRule="auto"/>
        <w:jc w:val="both"/>
        <w:rPr>
          <w:rFonts w:ascii="Times New Roman" w:hAnsi="Times New Roman" w:cs="Times New Roman"/>
          <w:color w:val="000000" w:themeColor="text1"/>
          <w:sz w:val="24"/>
          <w:szCs w:val="24"/>
          <w:lang w:val="en-GB"/>
        </w:rPr>
      </w:pPr>
      <w:r w:rsidRPr="005755A3">
        <w:rPr>
          <w:rFonts w:ascii="Times New Roman" w:hAnsi="Times New Roman" w:cs="Times New Roman"/>
          <w:color w:val="000000" w:themeColor="text1"/>
          <w:sz w:val="24"/>
          <w:szCs w:val="24"/>
          <w:lang w:val="en-GB"/>
        </w:rPr>
        <w:t xml:space="preserve">(3) </w:t>
      </w:r>
      <w:r w:rsidR="00A03138">
        <w:rPr>
          <w:rFonts w:ascii="Times New Roman" w:hAnsi="Times New Roman" w:cs="Times New Roman"/>
          <w:color w:val="000000" w:themeColor="text1"/>
          <w:sz w:val="24"/>
          <w:szCs w:val="24"/>
          <w:lang w:val="en-GB"/>
        </w:rPr>
        <w:t>…</w:t>
      </w:r>
    </w:p>
    <w:p w14:paraId="2B7EEABE" w14:textId="77777777" w:rsidR="00F55FDA" w:rsidRPr="005755A3" w:rsidRDefault="00F55FDA" w:rsidP="00F55FDA">
      <w:pPr>
        <w:spacing w:line="240" w:lineRule="auto"/>
        <w:jc w:val="both"/>
        <w:rPr>
          <w:rFonts w:ascii="Times New Roman" w:hAnsi="Times New Roman" w:cs="Times New Roman"/>
          <w:b/>
          <w:bCs/>
          <w:color w:val="000000" w:themeColor="text1"/>
          <w:sz w:val="24"/>
          <w:szCs w:val="24"/>
          <w:lang w:val="en-GB"/>
        </w:rPr>
      </w:pPr>
    </w:p>
    <w:p w14:paraId="3F004640" w14:textId="77777777" w:rsidR="00F55FDA" w:rsidRPr="005755A3" w:rsidRDefault="00F55FDA" w:rsidP="00F55FDA">
      <w:pPr>
        <w:spacing w:line="240" w:lineRule="auto"/>
        <w:jc w:val="both"/>
        <w:rPr>
          <w:rFonts w:ascii="Times New Roman" w:hAnsi="Times New Roman" w:cs="Times New Roman"/>
          <w:b/>
          <w:bCs/>
          <w:color w:val="000000" w:themeColor="text1"/>
          <w:sz w:val="24"/>
          <w:szCs w:val="24"/>
          <w:lang w:val="en-GB"/>
        </w:rPr>
      </w:pPr>
      <w:r w:rsidRPr="005755A3">
        <w:rPr>
          <w:rFonts w:ascii="Times New Roman" w:hAnsi="Times New Roman" w:cs="Times New Roman"/>
          <w:b/>
          <w:bCs/>
          <w:color w:val="000000" w:themeColor="text1"/>
          <w:sz w:val="24"/>
          <w:szCs w:val="24"/>
          <w:lang w:val="en-GB"/>
        </w:rPr>
        <w:t>ABSTRACT</w:t>
      </w:r>
    </w:p>
    <w:p w14:paraId="3E211D92" w14:textId="171C64E3" w:rsidR="007645CA" w:rsidRDefault="007645CA" w:rsidP="007645CA">
      <w:pPr>
        <w:spacing w:line="240" w:lineRule="auto"/>
        <w:rPr>
          <w:rFonts w:ascii="Times New Roman" w:hAnsi="Times New Roman" w:cs="Times New Roman"/>
          <w:bCs/>
          <w:color w:val="000000" w:themeColor="text1"/>
          <w:sz w:val="24"/>
          <w:szCs w:val="24"/>
          <w:lang w:val="en-GB"/>
        </w:rPr>
      </w:pPr>
      <w:r w:rsidRPr="005755A3">
        <w:rPr>
          <w:rFonts w:ascii="Times New Roman" w:hAnsi="Times New Roman" w:cs="Times New Roman"/>
          <w:bCs/>
          <w:color w:val="000000" w:themeColor="text1"/>
          <w:sz w:val="24"/>
          <w:szCs w:val="24"/>
          <w:lang w:val="en-GB"/>
        </w:rPr>
        <w:t>Each paper must be equipped with an abstract in English and in the language of the manuscript (if not English). The abstract shall not exceed 150 words. The summary shall briefly explain the aims, methodology used, key results and major outcomes of the research. The authors are encouraged to also point out the limitations and applicability of their findings.</w:t>
      </w:r>
    </w:p>
    <w:p w14:paraId="3757281D" w14:textId="77777777" w:rsidR="005D0A08" w:rsidRPr="005755A3" w:rsidRDefault="005D0A08" w:rsidP="007645CA">
      <w:pPr>
        <w:spacing w:line="240" w:lineRule="auto"/>
        <w:rPr>
          <w:rFonts w:ascii="Times New Roman" w:hAnsi="Times New Roman" w:cs="Times New Roman"/>
          <w:bCs/>
          <w:color w:val="000000" w:themeColor="text1"/>
          <w:sz w:val="24"/>
          <w:szCs w:val="24"/>
          <w:lang w:val="en-GB"/>
        </w:rPr>
      </w:pPr>
    </w:p>
    <w:p w14:paraId="20962AFA" w14:textId="5F5E4244" w:rsidR="007645CA" w:rsidRPr="005755A3" w:rsidRDefault="007645CA" w:rsidP="007645CA">
      <w:pPr>
        <w:spacing w:line="240" w:lineRule="auto"/>
        <w:rPr>
          <w:rFonts w:ascii="Times New Roman" w:hAnsi="Times New Roman" w:cs="Times New Roman"/>
          <w:b/>
          <w:color w:val="000000" w:themeColor="text1"/>
          <w:sz w:val="24"/>
          <w:szCs w:val="24"/>
          <w:lang w:val="en-GB"/>
        </w:rPr>
      </w:pPr>
      <w:r w:rsidRPr="005755A3">
        <w:rPr>
          <w:rFonts w:ascii="Times New Roman" w:hAnsi="Times New Roman" w:cs="Times New Roman"/>
          <w:b/>
          <w:color w:val="000000" w:themeColor="text1"/>
          <w:sz w:val="24"/>
          <w:szCs w:val="24"/>
          <w:lang w:val="en-GB"/>
        </w:rPr>
        <w:t>IZVLEČEK</w:t>
      </w:r>
    </w:p>
    <w:p w14:paraId="3BFB7643" w14:textId="0ED9D0D5" w:rsidR="007645CA" w:rsidRPr="005755A3" w:rsidRDefault="007645CA" w:rsidP="007645CA">
      <w:pPr>
        <w:spacing w:line="240" w:lineRule="auto"/>
        <w:jc w:val="both"/>
        <w:rPr>
          <w:rFonts w:ascii="Times New Roman" w:hAnsi="Times New Roman" w:cs="Times New Roman"/>
          <w:color w:val="000000" w:themeColor="text1"/>
          <w:sz w:val="24"/>
          <w:szCs w:val="24"/>
          <w:lang w:val="en-GB"/>
        </w:rPr>
      </w:pPr>
      <w:r w:rsidRPr="005755A3">
        <w:rPr>
          <w:rFonts w:ascii="Times New Roman" w:hAnsi="Times New Roman" w:cs="Times New Roman"/>
          <w:color w:val="000000" w:themeColor="text1"/>
          <w:sz w:val="24"/>
          <w:szCs w:val="24"/>
          <w:lang w:val="en-GB"/>
        </w:rPr>
        <w:t xml:space="preserve">Abstract in Slovenian will be provided by the editorial </w:t>
      </w:r>
      <w:r w:rsidR="00216140" w:rsidRPr="005755A3">
        <w:rPr>
          <w:rFonts w:ascii="Times New Roman" w:hAnsi="Times New Roman" w:cs="Times New Roman"/>
          <w:color w:val="000000" w:themeColor="text1"/>
          <w:sz w:val="24"/>
          <w:szCs w:val="24"/>
          <w:lang w:val="en-GB"/>
        </w:rPr>
        <w:t>office</w:t>
      </w:r>
      <w:r w:rsidRPr="005755A3">
        <w:rPr>
          <w:rFonts w:ascii="Times New Roman" w:hAnsi="Times New Roman" w:cs="Times New Roman"/>
          <w:color w:val="000000" w:themeColor="text1"/>
          <w:sz w:val="24"/>
          <w:szCs w:val="24"/>
          <w:lang w:val="en-GB"/>
        </w:rPr>
        <w:t>.</w:t>
      </w:r>
    </w:p>
    <w:p w14:paraId="2DFEAEB7" w14:textId="77777777" w:rsidR="00F55FDA" w:rsidRPr="005755A3" w:rsidRDefault="00F55FDA" w:rsidP="00F55FDA">
      <w:pPr>
        <w:pStyle w:val="HTML-oblikovano"/>
        <w:rPr>
          <w:rFonts w:ascii="Times New Roman" w:hAnsi="Times New Roman" w:cs="Times New Roman"/>
          <w:b/>
          <w:bCs/>
          <w:color w:val="000000" w:themeColor="text1"/>
          <w:sz w:val="24"/>
          <w:szCs w:val="24"/>
          <w:lang w:val="en-GB"/>
        </w:rPr>
      </w:pPr>
    </w:p>
    <w:p w14:paraId="43F0B2FB" w14:textId="20CF727B" w:rsidR="007645CA" w:rsidRPr="005755A3" w:rsidRDefault="007645CA" w:rsidP="007645CA">
      <w:pPr>
        <w:pStyle w:val="HTML-oblikovano"/>
        <w:rPr>
          <w:rFonts w:ascii="Times New Roman" w:eastAsiaTheme="minorHAnsi" w:hAnsi="Times New Roman" w:cs="Times New Roman"/>
          <w:bCs/>
          <w:color w:val="000000" w:themeColor="text1"/>
          <w:sz w:val="24"/>
          <w:szCs w:val="24"/>
          <w:lang w:val="en-GB" w:eastAsia="en-US"/>
        </w:rPr>
      </w:pPr>
      <w:r w:rsidRPr="005755A3">
        <w:rPr>
          <w:rFonts w:ascii="Times New Roman" w:hAnsi="Times New Roman" w:cs="Times New Roman"/>
          <w:b/>
          <w:bCs/>
          <w:color w:val="000000" w:themeColor="text1"/>
          <w:sz w:val="24"/>
          <w:szCs w:val="24"/>
          <w:lang w:val="en-GB"/>
        </w:rPr>
        <w:t>Key words:</w:t>
      </w:r>
      <w:r w:rsidRPr="005755A3">
        <w:rPr>
          <w:rFonts w:ascii="Times New Roman" w:hAnsi="Times New Roman" w:cs="Times New Roman"/>
          <w:bCs/>
          <w:color w:val="000000" w:themeColor="text1"/>
          <w:sz w:val="24"/>
          <w:szCs w:val="24"/>
          <w:lang w:val="en-GB"/>
        </w:rPr>
        <w:t xml:space="preserve"> </w:t>
      </w:r>
      <w:r w:rsidR="00B2235D" w:rsidRPr="005755A3">
        <w:rPr>
          <w:rFonts w:ascii="Times New Roman" w:eastAsiaTheme="minorHAnsi" w:hAnsi="Times New Roman" w:cs="Times New Roman"/>
          <w:bCs/>
          <w:color w:val="000000" w:themeColor="text1"/>
          <w:sz w:val="24"/>
          <w:szCs w:val="24"/>
          <w:lang w:val="en-GB" w:eastAsia="en-US"/>
        </w:rPr>
        <w:t>Authors are encouraged to provide up to ten (10) keywords in Slovenian and English. Keywords are used for indexing purposes and shall support (and not duplicate) the title. Decimal classification of the manuscript is provided by the editorial office.</w:t>
      </w:r>
    </w:p>
    <w:p w14:paraId="536A153D" w14:textId="77777777" w:rsidR="007645CA" w:rsidRPr="005755A3" w:rsidRDefault="007645CA" w:rsidP="007645CA">
      <w:pPr>
        <w:pStyle w:val="HTML-oblikovano"/>
        <w:rPr>
          <w:rFonts w:ascii="Times New Roman" w:hAnsi="Times New Roman" w:cs="Times New Roman"/>
          <w:color w:val="000000" w:themeColor="text1"/>
          <w:sz w:val="24"/>
          <w:szCs w:val="24"/>
          <w:lang w:val="en-GB"/>
        </w:rPr>
      </w:pPr>
    </w:p>
    <w:p w14:paraId="1E817461" w14:textId="0E4D5D7D" w:rsidR="00F55FDA" w:rsidRPr="005755A3" w:rsidRDefault="00F55FDA" w:rsidP="00F55FDA">
      <w:pPr>
        <w:pStyle w:val="HTML-oblikovano"/>
        <w:rPr>
          <w:rFonts w:ascii="Times New Roman" w:hAnsi="Times New Roman" w:cs="Times New Roman"/>
          <w:bCs/>
          <w:color w:val="000000" w:themeColor="text1"/>
          <w:sz w:val="24"/>
          <w:szCs w:val="24"/>
          <w:lang w:val="en-GB"/>
        </w:rPr>
      </w:pPr>
      <w:proofErr w:type="spellStart"/>
      <w:r w:rsidRPr="005755A3">
        <w:rPr>
          <w:rFonts w:ascii="Times New Roman" w:hAnsi="Times New Roman" w:cs="Times New Roman"/>
          <w:b/>
          <w:bCs/>
          <w:color w:val="000000" w:themeColor="text1"/>
          <w:sz w:val="24"/>
          <w:szCs w:val="24"/>
          <w:lang w:val="en-GB"/>
        </w:rPr>
        <w:t>Ključne</w:t>
      </w:r>
      <w:proofErr w:type="spellEnd"/>
      <w:r w:rsidRPr="005755A3">
        <w:rPr>
          <w:rFonts w:ascii="Times New Roman" w:hAnsi="Times New Roman" w:cs="Times New Roman"/>
          <w:b/>
          <w:bCs/>
          <w:color w:val="000000" w:themeColor="text1"/>
          <w:sz w:val="24"/>
          <w:szCs w:val="24"/>
          <w:lang w:val="en-GB"/>
        </w:rPr>
        <w:t xml:space="preserve"> </w:t>
      </w:r>
      <w:proofErr w:type="spellStart"/>
      <w:r w:rsidRPr="005755A3">
        <w:rPr>
          <w:rFonts w:ascii="Times New Roman" w:hAnsi="Times New Roman" w:cs="Times New Roman"/>
          <w:b/>
          <w:bCs/>
          <w:color w:val="000000" w:themeColor="text1"/>
          <w:sz w:val="24"/>
          <w:szCs w:val="24"/>
          <w:lang w:val="en-GB"/>
        </w:rPr>
        <w:t>besede</w:t>
      </w:r>
      <w:proofErr w:type="spellEnd"/>
      <w:r w:rsidRPr="005755A3">
        <w:rPr>
          <w:rFonts w:ascii="Times New Roman" w:hAnsi="Times New Roman" w:cs="Times New Roman"/>
          <w:b/>
          <w:bCs/>
          <w:color w:val="000000" w:themeColor="text1"/>
          <w:sz w:val="24"/>
          <w:szCs w:val="24"/>
          <w:lang w:val="en-GB"/>
        </w:rPr>
        <w:t>:</w:t>
      </w:r>
      <w:r w:rsidRPr="005755A3">
        <w:rPr>
          <w:rFonts w:ascii="Times New Roman" w:hAnsi="Times New Roman" w:cs="Times New Roman"/>
          <w:bCs/>
          <w:color w:val="000000" w:themeColor="text1"/>
          <w:sz w:val="24"/>
          <w:szCs w:val="24"/>
          <w:lang w:val="en-GB"/>
        </w:rPr>
        <w:t xml:space="preserve"> </w:t>
      </w:r>
      <w:r w:rsidR="007645CA" w:rsidRPr="005755A3">
        <w:rPr>
          <w:rFonts w:ascii="Times New Roman" w:hAnsi="Times New Roman" w:cs="Times New Roman"/>
          <w:bCs/>
          <w:color w:val="000000" w:themeColor="text1"/>
          <w:sz w:val="24"/>
          <w:szCs w:val="24"/>
          <w:lang w:val="en-GB"/>
        </w:rPr>
        <w:t>Key words in Slovenian</w:t>
      </w:r>
      <w:r w:rsidR="00B2235D" w:rsidRPr="005755A3">
        <w:rPr>
          <w:rFonts w:ascii="Times New Roman" w:hAnsi="Times New Roman" w:cs="Times New Roman"/>
          <w:bCs/>
          <w:color w:val="000000" w:themeColor="text1"/>
          <w:sz w:val="24"/>
          <w:szCs w:val="24"/>
          <w:lang w:val="en-GB"/>
        </w:rPr>
        <w:t>.</w:t>
      </w:r>
    </w:p>
    <w:p w14:paraId="45B69E88" w14:textId="77777777" w:rsidR="00F55FDA" w:rsidRPr="005755A3" w:rsidRDefault="00F55FDA" w:rsidP="00F55FDA">
      <w:pPr>
        <w:spacing w:line="240" w:lineRule="auto"/>
        <w:rPr>
          <w:rFonts w:ascii="Times New Roman" w:hAnsi="Times New Roman" w:cs="Times New Roman"/>
          <w:color w:val="000000" w:themeColor="text1"/>
          <w:sz w:val="24"/>
          <w:szCs w:val="24"/>
          <w:lang w:val="en-GB"/>
        </w:rPr>
      </w:pPr>
    </w:p>
    <w:p w14:paraId="09EC90D7" w14:textId="762835C0" w:rsidR="00F55FDA" w:rsidRPr="005755A3" w:rsidRDefault="00F55FDA" w:rsidP="00F55FDA">
      <w:pPr>
        <w:spacing w:line="240" w:lineRule="auto"/>
        <w:jc w:val="both"/>
        <w:rPr>
          <w:rFonts w:ascii="Times New Roman" w:hAnsi="Times New Roman" w:cs="Times New Roman"/>
          <w:b/>
          <w:color w:val="000000" w:themeColor="text1"/>
          <w:sz w:val="24"/>
          <w:szCs w:val="24"/>
          <w:lang w:val="en-GB"/>
        </w:rPr>
      </w:pPr>
      <w:r w:rsidRPr="005755A3">
        <w:rPr>
          <w:rFonts w:ascii="Times New Roman" w:hAnsi="Times New Roman" w:cs="Times New Roman"/>
          <w:b/>
          <w:color w:val="000000" w:themeColor="text1"/>
          <w:sz w:val="24"/>
          <w:szCs w:val="24"/>
          <w:lang w:val="en-GB"/>
        </w:rPr>
        <w:t xml:space="preserve">1 </w:t>
      </w:r>
      <w:r w:rsidR="004A0B21" w:rsidRPr="005755A3">
        <w:rPr>
          <w:rFonts w:ascii="Times New Roman" w:hAnsi="Times New Roman" w:cs="Times New Roman"/>
          <w:b/>
          <w:color w:val="000000" w:themeColor="text1"/>
          <w:sz w:val="24"/>
          <w:szCs w:val="24"/>
          <w:lang w:val="en-GB"/>
        </w:rPr>
        <w:t>INTRODUCTION</w:t>
      </w:r>
      <w:r w:rsidRPr="005755A3">
        <w:rPr>
          <w:rFonts w:ascii="Times New Roman" w:hAnsi="Times New Roman" w:cs="Times New Roman"/>
          <w:b/>
          <w:color w:val="000000" w:themeColor="text1"/>
          <w:sz w:val="24"/>
          <w:szCs w:val="24"/>
          <w:lang w:val="en-GB"/>
        </w:rPr>
        <w:t xml:space="preserve"> </w:t>
      </w:r>
    </w:p>
    <w:p w14:paraId="537D3BE1" w14:textId="724C2858" w:rsidR="00F55FDA" w:rsidRPr="005755A3" w:rsidRDefault="00F55FDA" w:rsidP="00F55FDA">
      <w:pPr>
        <w:spacing w:line="240" w:lineRule="auto"/>
        <w:jc w:val="both"/>
        <w:rPr>
          <w:rFonts w:ascii="Times New Roman" w:hAnsi="Times New Roman" w:cs="Times New Roman"/>
          <w:b/>
          <w:color w:val="000000" w:themeColor="text1"/>
          <w:sz w:val="24"/>
          <w:szCs w:val="24"/>
          <w:lang w:val="en-GB"/>
        </w:rPr>
      </w:pPr>
      <w:r w:rsidRPr="005755A3">
        <w:rPr>
          <w:rFonts w:ascii="Times New Roman" w:hAnsi="Times New Roman" w:cs="Times New Roman"/>
          <w:b/>
          <w:color w:val="000000" w:themeColor="text1"/>
          <w:sz w:val="24"/>
          <w:szCs w:val="24"/>
          <w:lang w:val="en-GB"/>
        </w:rPr>
        <w:t xml:space="preserve">1 </w:t>
      </w:r>
      <w:r w:rsidR="004A0B21" w:rsidRPr="005755A3">
        <w:rPr>
          <w:rFonts w:ascii="Times New Roman" w:hAnsi="Times New Roman" w:cs="Times New Roman"/>
          <w:b/>
          <w:color w:val="000000" w:themeColor="text1"/>
          <w:sz w:val="24"/>
          <w:szCs w:val="24"/>
          <w:lang w:val="en-GB"/>
        </w:rPr>
        <w:t>UVOD</w:t>
      </w:r>
    </w:p>
    <w:p w14:paraId="066F144A" w14:textId="77777777" w:rsidR="00F55FDA" w:rsidRPr="005755A3" w:rsidRDefault="00F55FDA" w:rsidP="00F55FDA">
      <w:pPr>
        <w:spacing w:after="40" w:line="240" w:lineRule="auto"/>
        <w:ind w:left="284" w:hanging="284"/>
        <w:jc w:val="both"/>
        <w:rPr>
          <w:rFonts w:ascii="Times New Roman" w:hAnsi="Times New Roman" w:cs="Times New Roman"/>
          <w:color w:val="000000" w:themeColor="text1"/>
          <w:sz w:val="24"/>
          <w:szCs w:val="24"/>
          <w:highlight w:val="cyan"/>
          <w:lang w:val="en-GB"/>
        </w:rPr>
      </w:pPr>
    </w:p>
    <w:p w14:paraId="554B987A" w14:textId="2EF7BA4A" w:rsidR="004A0B21" w:rsidRPr="005755A3" w:rsidRDefault="004A0B21" w:rsidP="004A0B21">
      <w:pPr>
        <w:spacing w:line="240" w:lineRule="auto"/>
        <w:jc w:val="both"/>
        <w:rPr>
          <w:rFonts w:ascii="Times New Roman" w:hAnsi="Times New Roman" w:cs="Times New Roman"/>
          <w:color w:val="000000" w:themeColor="text1"/>
          <w:sz w:val="24"/>
          <w:szCs w:val="24"/>
          <w:lang w:val="en-GB"/>
        </w:rPr>
      </w:pPr>
      <w:r w:rsidRPr="005755A3">
        <w:rPr>
          <w:rFonts w:ascii="Times New Roman" w:hAnsi="Times New Roman" w:cs="Times New Roman"/>
          <w:color w:val="000000" w:themeColor="text1"/>
          <w:sz w:val="24"/>
          <w:szCs w:val="24"/>
          <w:lang w:val="en-GB"/>
        </w:rPr>
        <w:t xml:space="preserve">Acta </w:t>
      </w:r>
      <w:proofErr w:type="spellStart"/>
      <w:r w:rsidRPr="005755A3">
        <w:rPr>
          <w:rFonts w:ascii="Times New Roman" w:hAnsi="Times New Roman" w:cs="Times New Roman"/>
          <w:color w:val="000000" w:themeColor="text1"/>
          <w:sz w:val="24"/>
          <w:szCs w:val="24"/>
          <w:lang w:val="en-GB"/>
        </w:rPr>
        <w:t>Silvae</w:t>
      </w:r>
      <w:proofErr w:type="spellEnd"/>
      <w:r w:rsidRPr="005755A3">
        <w:rPr>
          <w:rFonts w:ascii="Times New Roman" w:hAnsi="Times New Roman" w:cs="Times New Roman"/>
          <w:color w:val="000000" w:themeColor="text1"/>
          <w:sz w:val="24"/>
          <w:szCs w:val="24"/>
          <w:lang w:val="en-GB"/>
        </w:rPr>
        <w:t xml:space="preserve"> et </w:t>
      </w:r>
      <w:proofErr w:type="spellStart"/>
      <w:r w:rsidRPr="005755A3">
        <w:rPr>
          <w:rFonts w:ascii="Times New Roman" w:hAnsi="Times New Roman" w:cs="Times New Roman"/>
          <w:color w:val="000000" w:themeColor="text1"/>
          <w:sz w:val="24"/>
          <w:szCs w:val="24"/>
          <w:lang w:val="en-GB"/>
        </w:rPr>
        <w:t>Ligni</w:t>
      </w:r>
      <w:proofErr w:type="spellEnd"/>
      <w:r w:rsidRPr="005755A3">
        <w:rPr>
          <w:rFonts w:ascii="Times New Roman" w:hAnsi="Times New Roman" w:cs="Times New Roman"/>
          <w:color w:val="000000" w:themeColor="text1"/>
          <w:sz w:val="24"/>
          <w:szCs w:val="24"/>
          <w:lang w:val="en-GB"/>
        </w:rPr>
        <w:t xml:space="preserve"> publishes original and review scientific papers from all areas of forestry and forest sciences, forest ecology and forest space, wood technology, nature and environmental sciences. The authors should submit articles with all attachments through the web interface along with “Permission for Publishing.” The editorial board appeals to the authors to carefully read the publication ethics chapter.</w:t>
      </w:r>
    </w:p>
    <w:p w14:paraId="21C0A690" w14:textId="77777777" w:rsidR="004A0B21" w:rsidRPr="005755A3" w:rsidRDefault="004A0B21" w:rsidP="00F55FDA">
      <w:pPr>
        <w:spacing w:line="240" w:lineRule="auto"/>
        <w:jc w:val="both"/>
        <w:rPr>
          <w:rFonts w:ascii="Times New Roman" w:hAnsi="Times New Roman" w:cs="Times New Roman"/>
          <w:color w:val="000000" w:themeColor="text1"/>
          <w:sz w:val="24"/>
          <w:szCs w:val="24"/>
          <w:lang w:val="en-GB"/>
        </w:rPr>
      </w:pPr>
      <w:r w:rsidRPr="005755A3">
        <w:rPr>
          <w:rFonts w:ascii="Times New Roman" w:hAnsi="Times New Roman" w:cs="Times New Roman"/>
          <w:color w:val="000000" w:themeColor="text1"/>
          <w:sz w:val="24"/>
          <w:szCs w:val="24"/>
          <w:lang w:val="en-GB"/>
        </w:rPr>
        <w:t xml:space="preserve">It is suggested that the authors prepare manuscripts in Times New Roman (Normal style), size 12, single spacing, in black colour. Italics shall only be used for Latin names of taxa. Tables and graphics shall be placed directly in the text at the appropriate position. Submitted manuscripts must be prepared according to the stated instructions. One manuscript should not </w:t>
      </w:r>
      <w:r w:rsidRPr="005755A3">
        <w:rPr>
          <w:rFonts w:ascii="Times New Roman" w:hAnsi="Times New Roman" w:cs="Times New Roman"/>
          <w:color w:val="000000" w:themeColor="text1"/>
          <w:sz w:val="24"/>
          <w:szCs w:val="24"/>
          <w:lang w:val="en-GB"/>
        </w:rPr>
        <w:lastRenderedPageBreak/>
        <w:t>exceed 45,000 characters (including spaces), unless a need for more text is justified in the cover letter.</w:t>
      </w:r>
    </w:p>
    <w:p w14:paraId="57D26C96" w14:textId="77777777" w:rsidR="004A0B21" w:rsidRPr="005755A3" w:rsidRDefault="004A0B21" w:rsidP="00F55FDA">
      <w:pPr>
        <w:spacing w:line="240" w:lineRule="auto"/>
        <w:jc w:val="both"/>
        <w:rPr>
          <w:rFonts w:ascii="Times New Roman" w:hAnsi="Times New Roman" w:cs="Times New Roman"/>
          <w:color w:val="000000" w:themeColor="text1"/>
          <w:sz w:val="24"/>
          <w:szCs w:val="24"/>
          <w:lang w:val="en-GB"/>
        </w:rPr>
      </w:pPr>
      <w:r w:rsidRPr="005755A3">
        <w:rPr>
          <w:rFonts w:ascii="Times New Roman" w:hAnsi="Times New Roman" w:cs="Times New Roman"/>
          <w:color w:val="000000" w:themeColor="text1"/>
          <w:sz w:val="24"/>
          <w:szCs w:val="24"/>
          <w:lang w:val="en-GB"/>
        </w:rPr>
        <w:t xml:space="preserve">Acta </w:t>
      </w:r>
      <w:proofErr w:type="spellStart"/>
      <w:r w:rsidRPr="005755A3">
        <w:rPr>
          <w:rFonts w:ascii="Times New Roman" w:hAnsi="Times New Roman" w:cs="Times New Roman"/>
          <w:color w:val="000000" w:themeColor="text1"/>
          <w:sz w:val="24"/>
          <w:szCs w:val="24"/>
          <w:lang w:val="en-GB"/>
        </w:rPr>
        <w:t>Silvae</w:t>
      </w:r>
      <w:proofErr w:type="spellEnd"/>
      <w:r w:rsidRPr="005755A3">
        <w:rPr>
          <w:rFonts w:ascii="Times New Roman" w:hAnsi="Times New Roman" w:cs="Times New Roman"/>
          <w:color w:val="000000" w:themeColor="text1"/>
          <w:sz w:val="24"/>
          <w:szCs w:val="24"/>
          <w:lang w:val="en-GB"/>
        </w:rPr>
        <w:t xml:space="preserve"> et </w:t>
      </w:r>
      <w:proofErr w:type="spellStart"/>
      <w:r w:rsidRPr="005755A3">
        <w:rPr>
          <w:rFonts w:ascii="Times New Roman" w:hAnsi="Times New Roman" w:cs="Times New Roman"/>
          <w:color w:val="000000" w:themeColor="text1"/>
          <w:sz w:val="24"/>
          <w:szCs w:val="24"/>
          <w:lang w:val="en-GB"/>
        </w:rPr>
        <w:t>Ligni</w:t>
      </w:r>
      <w:proofErr w:type="spellEnd"/>
      <w:r w:rsidRPr="005755A3">
        <w:rPr>
          <w:rFonts w:ascii="Times New Roman" w:hAnsi="Times New Roman" w:cs="Times New Roman"/>
          <w:color w:val="000000" w:themeColor="text1"/>
          <w:sz w:val="24"/>
          <w:szCs w:val="24"/>
          <w:lang w:val="en-GB"/>
        </w:rPr>
        <w:t xml:space="preserve"> publishes manuscripts in Slovenian, English or any other IUFRO official language (Spanish, German, French). Authors are responsible for translation of the abstract and summary, except for invited papers. The journal will ensure the proofreading of texts in English or Slovenian. Authors are not charged for proofreading.</w:t>
      </w:r>
    </w:p>
    <w:p w14:paraId="5ED8D72A" w14:textId="77777777" w:rsidR="004A0B21" w:rsidRPr="005755A3" w:rsidRDefault="004A0B21" w:rsidP="00F55FDA">
      <w:pPr>
        <w:spacing w:line="240" w:lineRule="auto"/>
        <w:jc w:val="both"/>
        <w:rPr>
          <w:rFonts w:ascii="Times New Roman" w:hAnsi="Times New Roman" w:cs="Times New Roman"/>
          <w:color w:val="000000" w:themeColor="text1"/>
          <w:sz w:val="24"/>
          <w:szCs w:val="24"/>
          <w:lang w:val="en-GB"/>
        </w:rPr>
      </w:pPr>
      <w:r w:rsidRPr="005755A3">
        <w:rPr>
          <w:rFonts w:ascii="Times New Roman" w:hAnsi="Times New Roman" w:cs="Times New Roman"/>
          <w:color w:val="000000" w:themeColor="text1"/>
          <w:sz w:val="24"/>
          <w:szCs w:val="24"/>
          <w:lang w:val="en-GB"/>
        </w:rPr>
        <w:t>The title shall be clear, concise and informative, and should sum up the essence of the presented research. Avoid abbreviations and formulae where possible.</w:t>
      </w:r>
    </w:p>
    <w:p w14:paraId="04B278E2" w14:textId="2AB743F1" w:rsidR="000F0365" w:rsidRDefault="004A0B21" w:rsidP="000F0365">
      <w:pPr>
        <w:spacing w:line="240" w:lineRule="auto"/>
        <w:jc w:val="both"/>
        <w:rPr>
          <w:rFonts w:ascii="Times New Roman" w:hAnsi="Times New Roman" w:cs="Times New Roman"/>
          <w:color w:val="000000" w:themeColor="text1"/>
          <w:sz w:val="24"/>
          <w:szCs w:val="24"/>
          <w:lang w:val="en-GB"/>
        </w:rPr>
      </w:pPr>
      <w:r w:rsidRPr="005755A3">
        <w:rPr>
          <w:rFonts w:ascii="Times New Roman" w:hAnsi="Times New Roman" w:cs="Times New Roman"/>
          <w:color w:val="000000" w:themeColor="text1"/>
          <w:sz w:val="24"/>
          <w:szCs w:val="24"/>
          <w:lang w:val="en-GB"/>
        </w:rPr>
        <w:t>Write names of genera and species of phytocoenology associations throughout the text in italics. For names of plants, animals and fungi, provide the authorities upon the first usage of the name.</w:t>
      </w:r>
    </w:p>
    <w:p w14:paraId="53B63CDB" w14:textId="77777777" w:rsidR="00EC1F0F" w:rsidRPr="005755A3" w:rsidRDefault="00EC1F0F" w:rsidP="000F0365">
      <w:pPr>
        <w:spacing w:line="240" w:lineRule="auto"/>
        <w:jc w:val="both"/>
        <w:rPr>
          <w:rFonts w:ascii="Times New Roman" w:hAnsi="Times New Roman" w:cs="Times New Roman"/>
          <w:color w:val="000000" w:themeColor="text1"/>
          <w:sz w:val="24"/>
          <w:szCs w:val="24"/>
          <w:lang w:val="en-GB"/>
        </w:rPr>
      </w:pPr>
    </w:p>
    <w:p w14:paraId="73ED8CAE" w14:textId="4DD4381D" w:rsidR="004A0B21" w:rsidRPr="005755A3" w:rsidRDefault="004A0B21" w:rsidP="000F0365">
      <w:pPr>
        <w:spacing w:line="240" w:lineRule="auto"/>
        <w:jc w:val="both"/>
        <w:rPr>
          <w:rFonts w:ascii="Times New Roman" w:hAnsi="Times New Roman" w:cs="Times New Roman"/>
          <w:b/>
          <w:color w:val="000000" w:themeColor="text1"/>
          <w:sz w:val="24"/>
          <w:szCs w:val="24"/>
          <w:lang w:val="en-GB"/>
        </w:rPr>
      </w:pPr>
      <w:r w:rsidRPr="005755A3">
        <w:rPr>
          <w:rFonts w:ascii="Times New Roman" w:hAnsi="Times New Roman" w:cs="Times New Roman"/>
          <w:b/>
          <w:color w:val="000000" w:themeColor="text1"/>
          <w:sz w:val="24"/>
          <w:szCs w:val="24"/>
          <w:lang w:val="en-GB"/>
        </w:rPr>
        <w:t>2           METHODS</w:t>
      </w:r>
    </w:p>
    <w:p w14:paraId="271595A1" w14:textId="3BCFE598" w:rsidR="004A0B21" w:rsidRPr="005755A3" w:rsidRDefault="004A0B21" w:rsidP="004A0B21">
      <w:pPr>
        <w:spacing w:line="240" w:lineRule="auto"/>
        <w:rPr>
          <w:rFonts w:ascii="Times New Roman" w:hAnsi="Times New Roman" w:cs="Times New Roman"/>
          <w:b/>
          <w:color w:val="000000" w:themeColor="text1"/>
          <w:sz w:val="24"/>
          <w:szCs w:val="24"/>
          <w:lang w:val="en-GB"/>
        </w:rPr>
      </w:pPr>
      <w:r w:rsidRPr="005755A3">
        <w:rPr>
          <w:rFonts w:ascii="Times New Roman" w:hAnsi="Times New Roman" w:cs="Times New Roman"/>
          <w:b/>
          <w:color w:val="000000" w:themeColor="text1"/>
          <w:sz w:val="24"/>
          <w:szCs w:val="24"/>
          <w:lang w:val="en-GB"/>
        </w:rPr>
        <w:t xml:space="preserve">2 </w:t>
      </w:r>
      <w:r w:rsidRPr="005755A3">
        <w:rPr>
          <w:rFonts w:ascii="Times New Roman" w:hAnsi="Times New Roman" w:cs="Times New Roman"/>
          <w:b/>
          <w:color w:val="000000" w:themeColor="text1"/>
          <w:sz w:val="24"/>
          <w:szCs w:val="24"/>
          <w:lang w:val="en-GB"/>
        </w:rPr>
        <w:tab/>
        <w:t xml:space="preserve"> METODE</w:t>
      </w:r>
    </w:p>
    <w:p w14:paraId="7B3AE42C" w14:textId="1CF337C6" w:rsidR="004A0B21" w:rsidRPr="005755A3" w:rsidRDefault="004A0B21" w:rsidP="004A0B21">
      <w:pPr>
        <w:spacing w:line="240" w:lineRule="auto"/>
        <w:rPr>
          <w:rFonts w:ascii="Times New Roman" w:hAnsi="Times New Roman" w:cs="Times New Roman"/>
          <w:b/>
          <w:color w:val="000000" w:themeColor="text1"/>
          <w:sz w:val="24"/>
          <w:szCs w:val="24"/>
          <w:lang w:val="en-GB"/>
        </w:rPr>
      </w:pPr>
      <w:r w:rsidRPr="005755A3">
        <w:rPr>
          <w:rFonts w:ascii="Times New Roman" w:hAnsi="Times New Roman" w:cs="Times New Roman"/>
          <w:b/>
          <w:color w:val="000000" w:themeColor="text1"/>
          <w:sz w:val="24"/>
          <w:szCs w:val="24"/>
          <w:lang w:val="en-GB"/>
        </w:rPr>
        <w:t>2.1        1st Order subchapter</w:t>
      </w:r>
    </w:p>
    <w:p w14:paraId="154F0405" w14:textId="1A0358BC" w:rsidR="004A0B21" w:rsidRPr="005755A3" w:rsidRDefault="004A0B21" w:rsidP="004A0B21">
      <w:pPr>
        <w:spacing w:line="240" w:lineRule="auto"/>
        <w:rPr>
          <w:rFonts w:ascii="Times New Roman" w:hAnsi="Times New Roman" w:cs="Times New Roman"/>
          <w:bCs/>
          <w:color w:val="000000" w:themeColor="text1"/>
          <w:sz w:val="24"/>
          <w:szCs w:val="24"/>
          <w:lang w:val="en-GB"/>
        </w:rPr>
      </w:pPr>
      <w:r w:rsidRPr="005755A3">
        <w:rPr>
          <w:rFonts w:ascii="Times New Roman" w:hAnsi="Times New Roman" w:cs="Times New Roman"/>
          <w:bCs/>
          <w:color w:val="000000" w:themeColor="text1"/>
          <w:sz w:val="24"/>
          <w:szCs w:val="24"/>
          <w:lang w:val="en-GB"/>
        </w:rPr>
        <w:t>2.1.1     2nd Order subchapter</w:t>
      </w:r>
    </w:p>
    <w:p w14:paraId="129204E5" w14:textId="7F94A576" w:rsidR="00F55FDA" w:rsidRDefault="004A0B21" w:rsidP="00F55FDA">
      <w:pPr>
        <w:autoSpaceDE w:val="0"/>
        <w:autoSpaceDN w:val="0"/>
        <w:adjustRightInd w:val="0"/>
        <w:spacing w:after="0" w:line="240" w:lineRule="auto"/>
        <w:jc w:val="both"/>
        <w:rPr>
          <w:rFonts w:ascii="Times New Roman" w:hAnsi="Times New Roman" w:cs="Times New Roman"/>
          <w:color w:val="000000" w:themeColor="text1"/>
          <w:sz w:val="24"/>
          <w:szCs w:val="24"/>
          <w:lang w:val="en-GB"/>
        </w:rPr>
      </w:pPr>
      <w:r w:rsidRPr="005755A3">
        <w:rPr>
          <w:rFonts w:ascii="Times New Roman" w:hAnsi="Times New Roman" w:cs="Times New Roman"/>
          <w:color w:val="000000" w:themeColor="text1"/>
          <w:sz w:val="24"/>
          <w:szCs w:val="24"/>
          <w:lang w:val="en-GB"/>
        </w:rPr>
        <w:t xml:space="preserve">Please arrange the manuscript in </w:t>
      </w:r>
      <w:proofErr w:type="spellStart"/>
      <w:r w:rsidRPr="005755A3">
        <w:rPr>
          <w:rFonts w:ascii="Times New Roman" w:hAnsi="Times New Roman" w:cs="Times New Roman"/>
          <w:color w:val="000000" w:themeColor="text1"/>
          <w:sz w:val="24"/>
          <w:szCs w:val="24"/>
          <w:lang w:val="en-GB"/>
        </w:rPr>
        <w:t>IMRaD</w:t>
      </w:r>
      <w:proofErr w:type="spellEnd"/>
      <w:r w:rsidRPr="005755A3">
        <w:rPr>
          <w:rFonts w:ascii="Times New Roman" w:hAnsi="Times New Roman" w:cs="Times New Roman"/>
          <w:color w:val="000000" w:themeColor="text1"/>
          <w:sz w:val="24"/>
          <w:szCs w:val="24"/>
          <w:lang w:val="en-GB"/>
        </w:rPr>
        <w:t xml:space="preserve"> chapters. All chapters and subchapters shall have an informative name, shall be organised as shown above and translated into Slovenian and English (or the language of the manuscript).</w:t>
      </w:r>
      <w:r w:rsidR="004660A1">
        <w:rPr>
          <w:rFonts w:ascii="Times New Roman" w:hAnsi="Times New Roman" w:cs="Times New Roman"/>
          <w:color w:val="000000" w:themeColor="text1"/>
          <w:sz w:val="24"/>
          <w:szCs w:val="24"/>
          <w:lang w:val="en-GB"/>
        </w:rPr>
        <w:t xml:space="preserve"> The numbering should end with chapter SUMMARY.</w:t>
      </w:r>
    </w:p>
    <w:p w14:paraId="4C1722F9" w14:textId="77777777" w:rsidR="00EC1F0F" w:rsidRPr="005755A3" w:rsidRDefault="00EC1F0F" w:rsidP="00F55FDA">
      <w:pPr>
        <w:autoSpaceDE w:val="0"/>
        <w:autoSpaceDN w:val="0"/>
        <w:adjustRightInd w:val="0"/>
        <w:spacing w:after="0" w:line="240" w:lineRule="auto"/>
        <w:jc w:val="both"/>
        <w:rPr>
          <w:rFonts w:ascii="Times New Roman" w:hAnsi="Times New Roman" w:cs="Times New Roman"/>
          <w:color w:val="000000" w:themeColor="text1"/>
          <w:sz w:val="24"/>
          <w:szCs w:val="24"/>
          <w:lang w:val="en-GB"/>
        </w:rPr>
      </w:pPr>
    </w:p>
    <w:p w14:paraId="56AB85D6" w14:textId="77777777" w:rsidR="004A0B21" w:rsidRPr="005755A3" w:rsidRDefault="004A0B21" w:rsidP="00F55FDA">
      <w:pPr>
        <w:autoSpaceDE w:val="0"/>
        <w:autoSpaceDN w:val="0"/>
        <w:adjustRightInd w:val="0"/>
        <w:spacing w:after="0" w:line="240" w:lineRule="auto"/>
        <w:jc w:val="both"/>
        <w:rPr>
          <w:rFonts w:ascii="Times New Roman" w:hAnsi="Times New Roman" w:cs="Times New Roman"/>
          <w:color w:val="000000" w:themeColor="text1"/>
          <w:sz w:val="24"/>
          <w:szCs w:val="24"/>
          <w:lang w:val="en-GB" w:eastAsia="sl-SI"/>
        </w:rPr>
      </w:pPr>
    </w:p>
    <w:p w14:paraId="06D28303" w14:textId="6D522DB5" w:rsidR="00F55FDA" w:rsidRPr="005755A3" w:rsidRDefault="00F55FDA" w:rsidP="00F55FDA">
      <w:pPr>
        <w:autoSpaceDE w:val="0"/>
        <w:autoSpaceDN w:val="0"/>
        <w:adjustRightInd w:val="0"/>
        <w:spacing w:line="240" w:lineRule="auto"/>
        <w:jc w:val="both"/>
        <w:rPr>
          <w:rFonts w:ascii="Times New Roman" w:hAnsi="Times New Roman" w:cs="Times New Roman"/>
          <w:b/>
          <w:color w:val="000000" w:themeColor="text1"/>
          <w:sz w:val="24"/>
          <w:szCs w:val="24"/>
          <w:lang w:val="en-GB"/>
        </w:rPr>
      </w:pPr>
      <w:r w:rsidRPr="005755A3">
        <w:rPr>
          <w:rFonts w:ascii="Times New Roman" w:hAnsi="Times New Roman" w:cs="Times New Roman"/>
          <w:b/>
          <w:color w:val="000000" w:themeColor="text1"/>
          <w:sz w:val="24"/>
          <w:szCs w:val="24"/>
          <w:lang w:val="en-GB"/>
        </w:rPr>
        <w:t>3 RE</w:t>
      </w:r>
      <w:r w:rsidR="00D8247E" w:rsidRPr="005755A3">
        <w:rPr>
          <w:rFonts w:ascii="Times New Roman" w:hAnsi="Times New Roman" w:cs="Times New Roman"/>
          <w:b/>
          <w:color w:val="000000" w:themeColor="text1"/>
          <w:sz w:val="24"/>
          <w:szCs w:val="24"/>
          <w:lang w:val="en-GB"/>
        </w:rPr>
        <w:t>SULTS</w:t>
      </w:r>
    </w:p>
    <w:p w14:paraId="54F8B7F2" w14:textId="3CD24ADE" w:rsidR="00F55FDA" w:rsidRPr="005755A3" w:rsidRDefault="00F55FDA" w:rsidP="00F55FDA">
      <w:pPr>
        <w:autoSpaceDE w:val="0"/>
        <w:autoSpaceDN w:val="0"/>
        <w:adjustRightInd w:val="0"/>
        <w:spacing w:line="240" w:lineRule="auto"/>
        <w:jc w:val="both"/>
        <w:rPr>
          <w:rFonts w:ascii="Times New Roman" w:hAnsi="Times New Roman" w:cs="Times New Roman"/>
          <w:b/>
          <w:color w:val="000000" w:themeColor="text1"/>
          <w:sz w:val="24"/>
          <w:szCs w:val="24"/>
          <w:lang w:val="en-GB"/>
        </w:rPr>
      </w:pPr>
      <w:r w:rsidRPr="005755A3">
        <w:rPr>
          <w:rFonts w:ascii="Times New Roman" w:hAnsi="Times New Roman" w:cs="Times New Roman"/>
          <w:b/>
          <w:color w:val="000000" w:themeColor="text1"/>
          <w:sz w:val="24"/>
          <w:szCs w:val="24"/>
          <w:lang w:val="en-GB"/>
        </w:rPr>
        <w:t>3 RE</w:t>
      </w:r>
      <w:r w:rsidR="00D8247E" w:rsidRPr="005755A3">
        <w:rPr>
          <w:rFonts w:ascii="Times New Roman" w:hAnsi="Times New Roman" w:cs="Times New Roman"/>
          <w:b/>
          <w:color w:val="000000" w:themeColor="text1"/>
          <w:sz w:val="24"/>
          <w:szCs w:val="24"/>
          <w:lang w:val="en-GB"/>
        </w:rPr>
        <w:t>ZULTATI</w:t>
      </w:r>
      <w:r w:rsidRPr="005755A3">
        <w:rPr>
          <w:rFonts w:ascii="Times New Roman" w:hAnsi="Times New Roman" w:cs="Times New Roman"/>
          <w:b/>
          <w:color w:val="000000" w:themeColor="text1"/>
          <w:sz w:val="24"/>
          <w:szCs w:val="24"/>
          <w:lang w:val="en-GB"/>
        </w:rPr>
        <w:t xml:space="preserve"> </w:t>
      </w:r>
    </w:p>
    <w:p w14:paraId="07D964DD" w14:textId="6C7BCB12" w:rsidR="00D8247E" w:rsidRDefault="00D8247E" w:rsidP="00F55FDA">
      <w:pPr>
        <w:pStyle w:val="NASLOV10"/>
        <w:rPr>
          <w:rFonts w:eastAsiaTheme="minorHAnsi"/>
          <w:b w:val="0"/>
          <w:bCs w:val="0"/>
          <w:caps w:val="0"/>
          <w:color w:val="000000" w:themeColor="text1"/>
          <w:kern w:val="0"/>
          <w:szCs w:val="24"/>
          <w:lang w:val="en-GB"/>
        </w:rPr>
      </w:pPr>
      <w:r w:rsidRPr="005755A3">
        <w:rPr>
          <w:rFonts w:eastAsiaTheme="minorHAnsi"/>
          <w:b w:val="0"/>
          <w:bCs w:val="0"/>
          <w:caps w:val="0"/>
          <w:color w:val="000000" w:themeColor="text1"/>
          <w:kern w:val="0"/>
          <w:szCs w:val="24"/>
          <w:lang w:val="en-GB"/>
        </w:rPr>
        <w:t>Prepare tables and figures in high quality/resolution, formatted to the size and shape of the journal. You are kindly requested to number tables and figures consistently and to refer to all of them in the tex</w:t>
      </w:r>
      <w:r w:rsidR="00A76D64" w:rsidRPr="005755A3">
        <w:rPr>
          <w:rFonts w:eastAsiaTheme="minorHAnsi"/>
          <w:b w:val="0"/>
          <w:bCs w:val="0"/>
          <w:caps w:val="0"/>
          <w:color w:val="000000" w:themeColor="text1"/>
          <w:kern w:val="0"/>
          <w:szCs w:val="24"/>
          <w:lang w:val="en-GB"/>
        </w:rPr>
        <w:t>t</w:t>
      </w:r>
      <w:r w:rsidRPr="005755A3">
        <w:rPr>
          <w:rFonts w:eastAsiaTheme="minorHAnsi"/>
          <w:b w:val="0"/>
          <w:bCs w:val="0"/>
          <w:caps w:val="0"/>
          <w:color w:val="000000" w:themeColor="text1"/>
          <w:kern w:val="0"/>
          <w:szCs w:val="24"/>
          <w:lang w:val="en-GB"/>
        </w:rPr>
        <w:t>.</w:t>
      </w:r>
      <w:r w:rsidR="00A76D64" w:rsidRPr="005755A3">
        <w:rPr>
          <w:rFonts w:eastAsiaTheme="minorHAnsi"/>
          <w:b w:val="0"/>
          <w:bCs w:val="0"/>
          <w:caps w:val="0"/>
          <w:color w:val="000000" w:themeColor="text1"/>
          <w:kern w:val="0"/>
          <w:szCs w:val="24"/>
          <w:lang w:val="en-GB"/>
        </w:rPr>
        <w:t xml:space="preserve"> The titles of the tables (Table) are written above the tables, and the titles of the images (Fig.) below the images.</w:t>
      </w:r>
      <w:r w:rsidRPr="005755A3">
        <w:rPr>
          <w:rFonts w:eastAsiaTheme="minorHAnsi"/>
          <w:b w:val="0"/>
          <w:bCs w:val="0"/>
          <w:caps w:val="0"/>
          <w:color w:val="000000" w:themeColor="text1"/>
          <w:kern w:val="0"/>
          <w:szCs w:val="24"/>
          <w:lang w:val="en-GB"/>
        </w:rPr>
        <w:t xml:space="preserve"> Mark unambiguously the position of tables and figures in the final text. Provide captions for all tables and figures, which shall be understandable as stand-alone text explaining the content.</w:t>
      </w:r>
    </w:p>
    <w:p w14:paraId="5BBD2406" w14:textId="4594E1CE" w:rsidR="00A30697" w:rsidRDefault="00A30697" w:rsidP="00A30697">
      <w:pPr>
        <w:pStyle w:val="Odstavekseznama"/>
        <w:autoSpaceDE w:val="0"/>
        <w:autoSpaceDN w:val="0"/>
        <w:adjustRightInd w:val="0"/>
        <w:ind w:left="0"/>
        <w:jc w:val="both"/>
        <w:rPr>
          <w:rFonts w:ascii="Times New Roman" w:hAnsi="Times New Roman" w:cs="Times New Roman"/>
          <w:sz w:val="24"/>
          <w:szCs w:val="24"/>
        </w:rPr>
      </w:pP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w:t>
      </w:r>
    </w:p>
    <w:p w14:paraId="021BF045" w14:textId="77777777" w:rsidR="00A30697" w:rsidRDefault="00A30697" w:rsidP="00A30697">
      <w:pPr>
        <w:pStyle w:val="Odstavekseznama"/>
        <w:autoSpaceDE w:val="0"/>
        <w:autoSpaceDN w:val="0"/>
        <w:adjustRightInd w:val="0"/>
        <w:ind w:left="0"/>
        <w:jc w:val="both"/>
        <w:rPr>
          <w:rFonts w:ascii="Times New Roman" w:hAnsi="Times New Roman" w:cs="Times New Roman"/>
          <w:sz w:val="24"/>
          <w:szCs w:val="24"/>
        </w:rPr>
      </w:pPr>
    </w:p>
    <w:p w14:paraId="04DD44BD" w14:textId="77777777" w:rsidR="00A30697" w:rsidRPr="00474341" w:rsidRDefault="00A30697" w:rsidP="00A30697">
      <w:pPr>
        <w:pStyle w:val="Odstavekseznama"/>
        <w:autoSpaceDE w:val="0"/>
        <w:autoSpaceDN w:val="0"/>
        <w:adjustRightInd w:val="0"/>
        <w:ind w:left="0"/>
        <w:jc w:val="both"/>
        <w:rPr>
          <w:rFonts w:ascii="Times New Roman" w:hAnsi="Times New Roman" w:cs="Times New Roman"/>
          <w:sz w:val="24"/>
          <w:szCs w:val="24"/>
        </w:rPr>
      </w:pPr>
      <w:r>
        <w:rPr>
          <w:rFonts w:ascii="Times New Roman" w:hAnsi="Times New Roman" w:cs="Times New Roman"/>
          <w:b/>
          <w:bCs/>
          <w:sz w:val="24"/>
          <w:szCs w:val="24"/>
        </w:rPr>
        <w:t xml:space="preserve">Preglednica 1: </w:t>
      </w:r>
      <w:r>
        <w:rPr>
          <w:rFonts w:ascii="Times New Roman" w:hAnsi="Times New Roman" w:cs="Times New Roman"/>
          <w:sz w:val="24"/>
          <w:szCs w:val="24"/>
        </w:rPr>
        <w:t>Opis</w:t>
      </w:r>
    </w:p>
    <w:p w14:paraId="37A2A695" w14:textId="77777777" w:rsidR="00A30697" w:rsidRDefault="00A30697" w:rsidP="00A30697">
      <w:pPr>
        <w:pStyle w:val="Odstavekseznama"/>
        <w:autoSpaceDE w:val="0"/>
        <w:autoSpaceDN w:val="0"/>
        <w:adjustRightInd w:val="0"/>
        <w:ind w:left="0"/>
        <w:jc w:val="both"/>
        <w:rPr>
          <w:rFonts w:ascii="Times New Roman" w:hAnsi="Times New Roman" w:cs="Times New Roman"/>
          <w:b/>
          <w:bCs/>
          <w:sz w:val="24"/>
          <w:szCs w:val="24"/>
        </w:rPr>
      </w:pPr>
      <w:r>
        <w:rPr>
          <w:rFonts w:ascii="Times New Roman" w:hAnsi="Times New Roman" w:cs="Times New Roman"/>
          <w:b/>
          <w:bCs/>
          <w:sz w:val="24"/>
          <w:szCs w:val="24"/>
        </w:rPr>
        <w:t xml:space="preserve">Table 1: </w:t>
      </w:r>
      <w:proofErr w:type="spellStart"/>
      <w:r w:rsidRPr="00474341">
        <w:rPr>
          <w:rFonts w:ascii="Times New Roman" w:hAnsi="Times New Roman" w:cs="Times New Roman"/>
          <w:sz w:val="24"/>
          <w:szCs w:val="24"/>
        </w:rPr>
        <w:t>Description</w:t>
      </w:r>
      <w:proofErr w:type="spellEnd"/>
    </w:p>
    <w:p w14:paraId="75DD7B22" w14:textId="77777777" w:rsidR="00A30697" w:rsidRDefault="00A30697" w:rsidP="00A30697">
      <w:pPr>
        <w:pStyle w:val="Odstavekseznama"/>
        <w:autoSpaceDE w:val="0"/>
        <w:autoSpaceDN w:val="0"/>
        <w:adjustRightInd w:val="0"/>
        <w:ind w:left="0"/>
        <w:jc w:val="both"/>
        <w:rPr>
          <w:rFonts w:ascii="Times New Roman" w:hAnsi="Times New Roman" w:cs="Times New Roman"/>
          <w:b/>
          <w:bCs/>
          <w:sz w:val="24"/>
          <w:szCs w:val="24"/>
        </w:rPr>
      </w:pPr>
    </w:p>
    <w:tbl>
      <w:tblPr>
        <w:tblStyle w:val="Tabelamrea"/>
        <w:tblW w:w="0" w:type="auto"/>
        <w:tblLook w:val="04A0" w:firstRow="1" w:lastRow="0" w:firstColumn="1" w:lastColumn="0" w:noHBand="0" w:noVBand="1"/>
      </w:tblPr>
      <w:tblGrid>
        <w:gridCol w:w="3005"/>
        <w:gridCol w:w="3005"/>
        <w:gridCol w:w="3006"/>
      </w:tblGrid>
      <w:tr w:rsidR="00A30697" w14:paraId="0553BC28" w14:textId="77777777" w:rsidTr="00584622">
        <w:tc>
          <w:tcPr>
            <w:tcW w:w="3055" w:type="dxa"/>
          </w:tcPr>
          <w:p w14:paraId="4CC9B02D" w14:textId="77777777" w:rsidR="00A30697" w:rsidRDefault="00A30697" w:rsidP="00584622">
            <w:pPr>
              <w:pStyle w:val="Odstavekseznama"/>
              <w:autoSpaceDE w:val="0"/>
              <w:autoSpaceDN w:val="0"/>
              <w:adjustRightInd w:val="0"/>
              <w:ind w:left="0"/>
              <w:jc w:val="both"/>
              <w:rPr>
                <w:rFonts w:ascii="Times New Roman" w:hAnsi="Times New Roman"/>
                <w:b/>
                <w:bCs/>
                <w:sz w:val="24"/>
                <w:szCs w:val="24"/>
              </w:rPr>
            </w:pPr>
          </w:p>
        </w:tc>
        <w:tc>
          <w:tcPr>
            <w:tcW w:w="3055" w:type="dxa"/>
          </w:tcPr>
          <w:p w14:paraId="70788CAE" w14:textId="77777777" w:rsidR="00A30697" w:rsidRDefault="00A30697" w:rsidP="00584622">
            <w:pPr>
              <w:pStyle w:val="Odstavekseznama"/>
              <w:autoSpaceDE w:val="0"/>
              <w:autoSpaceDN w:val="0"/>
              <w:adjustRightInd w:val="0"/>
              <w:ind w:left="0"/>
              <w:jc w:val="both"/>
              <w:rPr>
                <w:rFonts w:ascii="Times New Roman" w:hAnsi="Times New Roman"/>
                <w:b/>
                <w:bCs/>
                <w:sz w:val="24"/>
                <w:szCs w:val="24"/>
              </w:rPr>
            </w:pPr>
          </w:p>
        </w:tc>
        <w:tc>
          <w:tcPr>
            <w:tcW w:w="3056" w:type="dxa"/>
          </w:tcPr>
          <w:p w14:paraId="5BB9E359" w14:textId="77777777" w:rsidR="00A30697" w:rsidRDefault="00A30697" w:rsidP="00584622">
            <w:pPr>
              <w:pStyle w:val="Odstavekseznama"/>
              <w:autoSpaceDE w:val="0"/>
              <w:autoSpaceDN w:val="0"/>
              <w:adjustRightInd w:val="0"/>
              <w:ind w:left="0"/>
              <w:jc w:val="both"/>
              <w:rPr>
                <w:rFonts w:ascii="Times New Roman" w:hAnsi="Times New Roman"/>
                <w:b/>
                <w:bCs/>
                <w:sz w:val="24"/>
                <w:szCs w:val="24"/>
              </w:rPr>
            </w:pPr>
          </w:p>
        </w:tc>
      </w:tr>
      <w:tr w:rsidR="00A30697" w14:paraId="7D50ECE1" w14:textId="77777777" w:rsidTr="00584622">
        <w:tc>
          <w:tcPr>
            <w:tcW w:w="3055" w:type="dxa"/>
          </w:tcPr>
          <w:p w14:paraId="7865F071" w14:textId="77777777" w:rsidR="00A30697" w:rsidRDefault="00A30697" w:rsidP="00584622">
            <w:pPr>
              <w:pStyle w:val="Odstavekseznama"/>
              <w:autoSpaceDE w:val="0"/>
              <w:autoSpaceDN w:val="0"/>
              <w:adjustRightInd w:val="0"/>
              <w:ind w:left="0"/>
              <w:jc w:val="both"/>
              <w:rPr>
                <w:rFonts w:ascii="Times New Roman" w:hAnsi="Times New Roman"/>
                <w:b/>
                <w:bCs/>
                <w:sz w:val="24"/>
                <w:szCs w:val="24"/>
              </w:rPr>
            </w:pPr>
          </w:p>
        </w:tc>
        <w:tc>
          <w:tcPr>
            <w:tcW w:w="3055" w:type="dxa"/>
          </w:tcPr>
          <w:p w14:paraId="79C61BCE" w14:textId="77777777" w:rsidR="00A30697" w:rsidRDefault="00A30697" w:rsidP="00584622">
            <w:pPr>
              <w:pStyle w:val="Odstavekseznama"/>
              <w:autoSpaceDE w:val="0"/>
              <w:autoSpaceDN w:val="0"/>
              <w:adjustRightInd w:val="0"/>
              <w:ind w:left="0"/>
              <w:jc w:val="both"/>
              <w:rPr>
                <w:rFonts w:ascii="Times New Roman" w:hAnsi="Times New Roman"/>
                <w:b/>
                <w:bCs/>
                <w:sz w:val="24"/>
                <w:szCs w:val="24"/>
              </w:rPr>
            </w:pPr>
          </w:p>
        </w:tc>
        <w:tc>
          <w:tcPr>
            <w:tcW w:w="3056" w:type="dxa"/>
          </w:tcPr>
          <w:p w14:paraId="4025984F" w14:textId="77777777" w:rsidR="00A30697" w:rsidRDefault="00A30697" w:rsidP="00584622">
            <w:pPr>
              <w:pStyle w:val="Odstavekseznama"/>
              <w:autoSpaceDE w:val="0"/>
              <w:autoSpaceDN w:val="0"/>
              <w:adjustRightInd w:val="0"/>
              <w:ind w:left="0"/>
              <w:jc w:val="both"/>
              <w:rPr>
                <w:rFonts w:ascii="Times New Roman" w:hAnsi="Times New Roman"/>
                <w:b/>
                <w:bCs/>
                <w:sz w:val="24"/>
                <w:szCs w:val="24"/>
              </w:rPr>
            </w:pPr>
          </w:p>
        </w:tc>
      </w:tr>
      <w:tr w:rsidR="00A30697" w14:paraId="43A278C4" w14:textId="77777777" w:rsidTr="00584622">
        <w:tc>
          <w:tcPr>
            <w:tcW w:w="3055" w:type="dxa"/>
          </w:tcPr>
          <w:p w14:paraId="249C804E" w14:textId="77777777" w:rsidR="00A30697" w:rsidRDefault="00A30697" w:rsidP="00584622">
            <w:pPr>
              <w:pStyle w:val="Odstavekseznama"/>
              <w:autoSpaceDE w:val="0"/>
              <w:autoSpaceDN w:val="0"/>
              <w:adjustRightInd w:val="0"/>
              <w:ind w:left="0"/>
              <w:jc w:val="both"/>
              <w:rPr>
                <w:rFonts w:ascii="Times New Roman" w:hAnsi="Times New Roman"/>
                <w:b/>
                <w:bCs/>
                <w:sz w:val="24"/>
                <w:szCs w:val="24"/>
              </w:rPr>
            </w:pPr>
          </w:p>
        </w:tc>
        <w:tc>
          <w:tcPr>
            <w:tcW w:w="3055" w:type="dxa"/>
          </w:tcPr>
          <w:p w14:paraId="22F300E3" w14:textId="77777777" w:rsidR="00A30697" w:rsidRDefault="00A30697" w:rsidP="00584622">
            <w:pPr>
              <w:pStyle w:val="Odstavekseznama"/>
              <w:autoSpaceDE w:val="0"/>
              <w:autoSpaceDN w:val="0"/>
              <w:adjustRightInd w:val="0"/>
              <w:ind w:left="0"/>
              <w:jc w:val="both"/>
              <w:rPr>
                <w:rFonts w:ascii="Times New Roman" w:hAnsi="Times New Roman"/>
                <w:b/>
                <w:bCs/>
                <w:sz w:val="24"/>
                <w:szCs w:val="24"/>
              </w:rPr>
            </w:pPr>
          </w:p>
        </w:tc>
        <w:tc>
          <w:tcPr>
            <w:tcW w:w="3056" w:type="dxa"/>
          </w:tcPr>
          <w:p w14:paraId="5F75C20E" w14:textId="77777777" w:rsidR="00A30697" w:rsidRDefault="00A30697" w:rsidP="00584622">
            <w:pPr>
              <w:pStyle w:val="Odstavekseznama"/>
              <w:autoSpaceDE w:val="0"/>
              <w:autoSpaceDN w:val="0"/>
              <w:adjustRightInd w:val="0"/>
              <w:ind w:left="0"/>
              <w:jc w:val="both"/>
              <w:rPr>
                <w:rFonts w:ascii="Times New Roman" w:hAnsi="Times New Roman"/>
                <w:b/>
                <w:bCs/>
                <w:sz w:val="24"/>
                <w:szCs w:val="24"/>
              </w:rPr>
            </w:pPr>
          </w:p>
        </w:tc>
      </w:tr>
    </w:tbl>
    <w:p w14:paraId="4AFFBD56" w14:textId="77777777" w:rsidR="00A30697" w:rsidRDefault="00A30697" w:rsidP="00A30697">
      <w:pPr>
        <w:pStyle w:val="Odstavekseznama"/>
        <w:autoSpaceDE w:val="0"/>
        <w:autoSpaceDN w:val="0"/>
        <w:adjustRightInd w:val="0"/>
        <w:ind w:left="0"/>
        <w:jc w:val="both"/>
        <w:rPr>
          <w:rFonts w:ascii="Times New Roman" w:hAnsi="Times New Roman" w:cs="Times New Roman"/>
          <w:b/>
          <w:bCs/>
          <w:sz w:val="24"/>
          <w:szCs w:val="24"/>
        </w:rPr>
      </w:pPr>
    </w:p>
    <w:p w14:paraId="500F66AE" w14:textId="77777777" w:rsidR="00A30697" w:rsidRDefault="00A30697" w:rsidP="00A30697">
      <w:pPr>
        <w:pStyle w:val="Odstavekseznama"/>
        <w:keepNext/>
        <w:autoSpaceDE w:val="0"/>
        <w:autoSpaceDN w:val="0"/>
        <w:adjustRightInd w:val="0"/>
        <w:ind w:left="0"/>
        <w:jc w:val="both"/>
      </w:pPr>
      <w:r>
        <w:rPr>
          <w:rFonts w:ascii="Times New Roman" w:hAnsi="Times New Roman" w:cs="Times New Roman"/>
          <w:b/>
          <w:bCs/>
          <w:noProof/>
          <w:sz w:val="24"/>
          <w:szCs w:val="24"/>
        </w:rPr>
        <w:lastRenderedPageBreak/>
        <w:drawing>
          <wp:inline distT="0" distB="0" distL="0" distR="0" wp14:anchorId="212061BD" wp14:editId="725246E1">
            <wp:extent cx="5731510" cy="4298950"/>
            <wp:effectExtent l="0" t="0" r="0" b="0"/>
            <wp:docPr id="220042956" name="Slika 1" descr="Slika, ki vsebuje besede na prostem, rastlina, gozden, drev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42956" name="Slika 1" descr="Slika, ki vsebuje besede na prostem, rastlina, gozden, drevo&#10;&#10;Opis je samodejno ustvarjen"/>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9E30443" w14:textId="77777777" w:rsidR="00A30697" w:rsidRPr="00E24D8B" w:rsidRDefault="00A30697" w:rsidP="00A30697">
      <w:pPr>
        <w:pStyle w:val="Napis"/>
        <w:jc w:val="both"/>
        <w:rPr>
          <w:sz w:val="24"/>
          <w:szCs w:val="24"/>
        </w:rPr>
      </w:pPr>
      <w:r w:rsidRPr="00E24D8B">
        <w:rPr>
          <w:b/>
          <w:bCs w:val="0"/>
          <w:sz w:val="24"/>
          <w:szCs w:val="24"/>
        </w:rPr>
        <w:t xml:space="preserve">Slika </w:t>
      </w:r>
      <w:r w:rsidRPr="00E24D8B">
        <w:rPr>
          <w:b/>
          <w:bCs w:val="0"/>
          <w:sz w:val="24"/>
          <w:szCs w:val="24"/>
        </w:rPr>
        <w:fldChar w:fldCharType="begin"/>
      </w:r>
      <w:r w:rsidRPr="00E24D8B">
        <w:rPr>
          <w:b/>
          <w:bCs w:val="0"/>
          <w:sz w:val="24"/>
          <w:szCs w:val="24"/>
        </w:rPr>
        <w:instrText xml:space="preserve"> SEQ Slika \* ARABIC </w:instrText>
      </w:r>
      <w:r w:rsidRPr="00E24D8B">
        <w:rPr>
          <w:b/>
          <w:bCs w:val="0"/>
          <w:sz w:val="24"/>
          <w:szCs w:val="24"/>
        </w:rPr>
        <w:fldChar w:fldCharType="separate"/>
      </w:r>
      <w:r w:rsidRPr="00E24D8B">
        <w:rPr>
          <w:b/>
          <w:bCs w:val="0"/>
          <w:noProof/>
          <w:sz w:val="24"/>
          <w:szCs w:val="24"/>
        </w:rPr>
        <w:t>1</w:t>
      </w:r>
      <w:r w:rsidRPr="00E24D8B">
        <w:rPr>
          <w:b/>
          <w:bCs w:val="0"/>
          <w:sz w:val="24"/>
          <w:szCs w:val="24"/>
        </w:rPr>
        <w:fldChar w:fldCharType="end"/>
      </w:r>
      <w:r w:rsidRPr="00E24D8B">
        <w:rPr>
          <w:b/>
          <w:bCs w:val="0"/>
          <w:sz w:val="24"/>
          <w:szCs w:val="24"/>
        </w:rPr>
        <w:t xml:space="preserve">: </w:t>
      </w:r>
      <w:r w:rsidRPr="00E24D8B">
        <w:rPr>
          <w:sz w:val="24"/>
          <w:szCs w:val="24"/>
        </w:rPr>
        <w:t xml:space="preserve">Gozd (foto: A </w:t>
      </w:r>
      <w:proofErr w:type="spellStart"/>
      <w:r w:rsidRPr="00E24D8B">
        <w:rPr>
          <w:sz w:val="24"/>
          <w:szCs w:val="24"/>
        </w:rPr>
        <w:t>Alagić</w:t>
      </w:r>
      <w:proofErr w:type="spellEnd"/>
      <w:r w:rsidRPr="00E24D8B">
        <w:rPr>
          <w:sz w:val="24"/>
          <w:szCs w:val="24"/>
        </w:rPr>
        <w:t>)</w:t>
      </w:r>
    </w:p>
    <w:p w14:paraId="1527837E" w14:textId="77777777" w:rsidR="00A30697" w:rsidRPr="00E24D8B" w:rsidRDefault="00A30697" w:rsidP="00A30697">
      <w:pPr>
        <w:rPr>
          <w:rFonts w:ascii="Times New Roman" w:hAnsi="Times New Roman" w:cs="Times New Roman"/>
          <w:sz w:val="24"/>
          <w:szCs w:val="24"/>
        </w:rPr>
      </w:pPr>
      <w:r w:rsidRPr="00E24D8B">
        <w:rPr>
          <w:rFonts w:ascii="Times New Roman" w:hAnsi="Times New Roman" w:cs="Times New Roman"/>
          <w:b/>
          <w:bCs/>
          <w:sz w:val="24"/>
          <w:szCs w:val="24"/>
        </w:rPr>
        <w:t xml:space="preserve">Fig 1: </w:t>
      </w:r>
      <w:proofErr w:type="spellStart"/>
      <w:r w:rsidRPr="00E24D8B">
        <w:rPr>
          <w:rFonts w:ascii="Times New Roman" w:hAnsi="Times New Roman" w:cs="Times New Roman"/>
          <w:sz w:val="24"/>
          <w:szCs w:val="24"/>
        </w:rPr>
        <w:t>Forest</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photo</w:t>
      </w:r>
      <w:proofErr w:type="spellEnd"/>
      <w:r w:rsidRPr="00E24D8B">
        <w:rPr>
          <w:rFonts w:ascii="Times New Roman" w:hAnsi="Times New Roman" w:cs="Times New Roman"/>
          <w:sz w:val="24"/>
          <w:szCs w:val="24"/>
        </w:rPr>
        <w:t xml:space="preserve">: A. </w:t>
      </w:r>
      <w:proofErr w:type="spellStart"/>
      <w:r w:rsidRPr="00E24D8B">
        <w:rPr>
          <w:rFonts w:ascii="Times New Roman" w:hAnsi="Times New Roman" w:cs="Times New Roman"/>
          <w:sz w:val="24"/>
          <w:szCs w:val="24"/>
        </w:rPr>
        <w:t>Alagić</w:t>
      </w:r>
      <w:proofErr w:type="spellEnd"/>
      <w:r w:rsidRPr="00E24D8B">
        <w:rPr>
          <w:rFonts w:ascii="Times New Roman" w:hAnsi="Times New Roman" w:cs="Times New Roman"/>
          <w:sz w:val="24"/>
          <w:szCs w:val="24"/>
        </w:rPr>
        <w:t>)</w:t>
      </w:r>
    </w:p>
    <w:p w14:paraId="27EC23B6" w14:textId="68F2A064" w:rsidR="00A30697" w:rsidRPr="00E24D8B" w:rsidRDefault="00086777" w:rsidP="00A30697">
      <w:pPr>
        <w:rPr>
          <w:rFonts w:ascii="Times New Roman" w:hAnsi="Times New Roman" w:cs="Times New Roman"/>
          <w:sz w:val="24"/>
          <w:szCs w:val="24"/>
        </w:rPr>
      </w:pPr>
      <w:proofErr w:type="spellStart"/>
      <w:r>
        <w:rPr>
          <w:rFonts w:ascii="Times New Roman" w:hAnsi="Times New Roman" w:cs="Times New Roman"/>
          <w:sz w:val="24"/>
          <w:szCs w:val="24"/>
        </w:rPr>
        <w:t>or</w:t>
      </w:r>
      <w:proofErr w:type="spellEnd"/>
    </w:p>
    <w:p w14:paraId="2922B3AB" w14:textId="77777777" w:rsidR="00A30697" w:rsidRPr="00E24D8B" w:rsidRDefault="00A30697" w:rsidP="00A30697">
      <w:pPr>
        <w:rPr>
          <w:rFonts w:ascii="Times New Roman" w:hAnsi="Times New Roman" w:cs="Times New Roman"/>
          <w:sz w:val="24"/>
          <w:szCs w:val="24"/>
        </w:rPr>
      </w:pPr>
      <w:r w:rsidRPr="00E24D8B">
        <w:rPr>
          <w:rFonts w:ascii="Times New Roman" w:hAnsi="Times New Roman" w:cs="Times New Roman"/>
          <w:b/>
          <w:sz w:val="24"/>
          <w:szCs w:val="24"/>
        </w:rPr>
        <w:t xml:space="preserve">Slika </w:t>
      </w:r>
      <w:r w:rsidRPr="00E24D8B">
        <w:rPr>
          <w:rFonts w:ascii="Times New Roman" w:hAnsi="Times New Roman" w:cs="Times New Roman"/>
          <w:b/>
          <w:bCs/>
          <w:sz w:val="24"/>
          <w:szCs w:val="24"/>
        </w:rPr>
        <w:fldChar w:fldCharType="begin"/>
      </w:r>
      <w:r w:rsidRPr="00E24D8B">
        <w:rPr>
          <w:rFonts w:ascii="Times New Roman" w:hAnsi="Times New Roman" w:cs="Times New Roman"/>
          <w:b/>
          <w:sz w:val="24"/>
          <w:szCs w:val="24"/>
        </w:rPr>
        <w:instrText xml:space="preserve"> SEQ Slika \* ARABIC </w:instrText>
      </w:r>
      <w:r w:rsidRPr="00E24D8B">
        <w:rPr>
          <w:rFonts w:ascii="Times New Roman" w:hAnsi="Times New Roman" w:cs="Times New Roman"/>
          <w:b/>
          <w:bCs/>
          <w:sz w:val="24"/>
          <w:szCs w:val="24"/>
        </w:rPr>
        <w:fldChar w:fldCharType="separate"/>
      </w:r>
      <w:r w:rsidRPr="00E24D8B">
        <w:rPr>
          <w:rFonts w:ascii="Times New Roman" w:hAnsi="Times New Roman" w:cs="Times New Roman"/>
          <w:b/>
          <w:noProof/>
          <w:sz w:val="24"/>
          <w:szCs w:val="24"/>
        </w:rPr>
        <w:t>1</w:t>
      </w:r>
      <w:r w:rsidRPr="00E24D8B">
        <w:rPr>
          <w:rFonts w:ascii="Times New Roman" w:hAnsi="Times New Roman" w:cs="Times New Roman"/>
          <w:b/>
          <w:bCs/>
          <w:sz w:val="24"/>
          <w:szCs w:val="24"/>
        </w:rPr>
        <w:fldChar w:fldCharType="end"/>
      </w:r>
      <w:r w:rsidRPr="00E24D8B">
        <w:rPr>
          <w:rFonts w:ascii="Times New Roman" w:hAnsi="Times New Roman" w:cs="Times New Roman"/>
          <w:b/>
          <w:sz w:val="24"/>
          <w:szCs w:val="24"/>
        </w:rPr>
        <w:t xml:space="preserve">: </w:t>
      </w:r>
      <w:r w:rsidRPr="00E24D8B">
        <w:rPr>
          <w:rFonts w:ascii="Times New Roman" w:hAnsi="Times New Roman" w:cs="Times New Roman"/>
          <w:sz w:val="24"/>
          <w:szCs w:val="24"/>
        </w:rPr>
        <w:t>Gozd (vir: [navedba vira po načelu avtor-leto in navedba vira v seznamu uporabljenih virov]</w:t>
      </w:r>
    </w:p>
    <w:p w14:paraId="33536397" w14:textId="77777777" w:rsidR="00A30697" w:rsidRDefault="00A30697" w:rsidP="00A30697">
      <w:pPr>
        <w:rPr>
          <w:rFonts w:ascii="Times New Roman" w:hAnsi="Times New Roman" w:cs="Times New Roman"/>
          <w:sz w:val="24"/>
          <w:szCs w:val="24"/>
        </w:rPr>
      </w:pPr>
      <w:r w:rsidRPr="00E24D8B">
        <w:rPr>
          <w:rFonts w:ascii="Times New Roman" w:hAnsi="Times New Roman" w:cs="Times New Roman"/>
          <w:b/>
          <w:bCs/>
          <w:sz w:val="24"/>
          <w:szCs w:val="24"/>
        </w:rPr>
        <w:t>Fig 1:</w:t>
      </w:r>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Forest</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source</w:t>
      </w:r>
      <w:proofErr w:type="spellEnd"/>
      <w:r w:rsidRPr="00E24D8B">
        <w:rPr>
          <w:rFonts w:ascii="Times New Roman" w:hAnsi="Times New Roman" w:cs="Times New Roman"/>
          <w:sz w:val="24"/>
          <w:szCs w:val="24"/>
        </w:rPr>
        <w:t>: [</w:t>
      </w:r>
      <w:proofErr w:type="spellStart"/>
      <w:r w:rsidRPr="00E24D8B">
        <w:rPr>
          <w:rFonts w:ascii="Times New Roman" w:hAnsi="Times New Roman" w:cs="Times New Roman"/>
          <w:sz w:val="24"/>
          <w:szCs w:val="24"/>
        </w:rPr>
        <w:t>citation</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of</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the</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source</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according</w:t>
      </w:r>
      <w:proofErr w:type="spellEnd"/>
      <w:r w:rsidRPr="00E24D8B">
        <w:rPr>
          <w:rFonts w:ascii="Times New Roman" w:hAnsi="Times New Roman" w:cs="Times New Roman"/>
          <w:sz w:val="24"/>
          <w:szCs w:val="24"/>
        </w:rPr>
        <w:t xml:space="preserve"> to </w:t>
      </w:r>
      <w:proofErr w:type="spellStart"/>
      <w:r w:rsidRPr="00E24D8B">
        <w:rPr>
          <w:rFonts w:ascii="Times New Roman" w:hAnsi="Times New Roman" w:cs="Times New Roman"/>
          <w:sz w:val="24"/>
          <w:szCs w:val="24"/>
        </w:rPr>
        <w:t>the</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author-year</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principle</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and</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complete</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bibliographical</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information</w:t>
      </w:r>
      <w:proofErr w:type="spellEnd"/>
      <w:r w:rsidRPr="00E24D8B">
        <w:rPr>
          <w:rFonts w:ascii="Times New Roman" w:hAnsi="Times New Roman" w:cs="Times New Roman"/>
          <w:sz w:val="24"/>
          <w:szCs w:val="24"/>
        </w:rPr>
        <w:t xml:space="preserve"> in </w:t>
      </w:r>
      <w:proofErr w:type="spellStart"/>
      <w:r w:rsidRPr="00E24D8B">
        <w:rPr>
          <w:rFonts w:ascii="Times New Roman" w:hAnsi="Times New Roman" w:cs="Times New Roman"/>
          <w:sz w:val="24"/>
          <w:szCs w:val="24"/>
        </w:rPr>
        <w:t>the</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chapter</w:t>
      </w:r>
      <w:proofErr w:type="spellEnd"/>
      <w:r w:rsidRPr="00E24D8B">
        <w:rPr>
          <w:rFonts w:ascii="Times New Roman" w:hAnsi="Times New Roman" w:cs="Times New Roman"/>
          <w:sz w:val="24"/>
          <w:szCs w:val="24"/>
        </w:rPr>
        <w:t xml:space="preserve"> </w:t>
      </w:r>
      <w:proofErr w:type="spellStart"/>
      <w:r w:rsidRPr="00E24D8B">
        <w:rPr>
          <w:rFonts w:ascii="Times New Roman" w:hAnsi="Times New Roman" w:cs="Times New Roman"/>
          <w:sz w:val="24"/>
          <w:szCs w:val="24"/>
        </w:rPr>
        <w:t>references</w:t>
      </w:r>
      <w:proofErr w:type="spellEnd"/>
      <w:r w:rsidRPr="00E24D8B">
        <w:rPr>
          <w:rFonts w:ascii="Times New Roman" w:hAnsi="Times New Roman" w:cs="Times New Roman"/>
          <w:sz w:val="24"/>
          <w:szCs w:val="24"/>
        </w:rPr>
        <w:t>])</w:t>
      </w:r>
    </w:p>
    <w:p w14:paraId="212FADFF" w14:textId="77777777" w:rsidR="00EC1F0F" w:rsidRPr="005755A3" w:rsidRDefault="00EC1F0F" w:rsidP="00F55FDA">
      <w:pPr>
        <w:pStyle w:val="NASLOV10"/>
        <w:rPr>
          <w:rFonts w:eastAsiaTheme="minorHAnsi"/>
          <w:b w:val="0"/>
          <w:bCs w:val="0"/>
          <w:caps w:val="0"/>
          <w:color w:val="000000" w:themeColor="text1"/>
          <w:kern w:val="0"/>
          <w:szCs w:val="24"/>
          <w:lang w:val="en-GB"/>
        </w:rPr>
      </w:pPr>
    </w:p>
    <w:p w14:paraId="10E9D0CF" w14:textId="0EF85574" w:rsidR="00A76D64" w:rsidRPr="005755A3" w:rsidRDefault="00A76D64" w:rsidP="00F55FDA">
      <w:pPr>
        <w:pStyle w:val="NASLOV10"/>
        <w:rPr>
          <w:color w:val="000000" w:themeColor="text1"/>
          <w:szCs w:val="24"/>
          <w:lang w:val="en-GB"/>
        </w:rPr>
      </w:pPr>
      <w:r w:rsidRPr="005755A3">
        <w:rPr>
          <w:color w:val="000000" w:themeColor="text1"/>
          <w:szCs w:val="24"/>
          <w:lang w:val="en-GB"/>
        </w:rPr>
        <w:t>4 DISCUSSION AND CONCLUSIONS</w:t>
      </w:r>
    </w:p>
    <w:p w14:paraId="1E33694C" w14:textId="3D32CF7A" w:rsidR="00A76D64" w:rsidRDefault="00F55FDA" w:rsidP="00F55FDA">
      <w:pPr>
        <w:pStyle w:val="NASLOV10"/>
        <w:rPr>
          <w:color w:val="000000" w:themeColor="text1"/>
          <w:szCs w:val="24"/>
          <w:lang w:val="en-GB"/>
        </w:rPr>
      </w:pPr>
      <w:r w:rsidRPr="005755A3">
        <w:rPr>
          <w:color w:val="000000" w:themeColor="text1"/>
          <w:szCs w:val="24"/>
          <w:lang w:val="en-GB"/>
        </w:rPr>
        <w:t>4 RAZPRAVA IN ZAKLJUČKI</w:t>
      </w:r>
    </w:p>
    <w:p w14:paraId="614E4BDE" w14:textId="77777777" w:rsidR="00EC1F0F" w:rsidRPr="005755A3" w:rsidRDefault="00EC1F0F" w:rsidP="00F55FDA">
      <w:pPr>
        <w:pStyle w:val="NASLOV10"/>
        <w:rPr>
          <w:color w:val="000000" w:themeColor="text1"/>
          <w:szCs w:val="24"/>
          <w:lang w:val="en-GB"/>
        </w:rPr>
      </w:pPr>
    </w:p>
    <w:p w14:paraId="352D5067" w14:textId="355B5423" w:rsidR="00F55FDA" w:rsidRPr="005755A3" w:rsidRDefault="00A76D64" w:rsidP="00F55FDA">
      <w:pPr>
        <w:spacing w:line="240" w:lineRule="auto"/>
        <w:jc w:val="both"/>
        <w:rPr>
          <w:rFonts w:ascii="Times New Roman" w:hAnsi="Times New Roman" w:cs="Times New Roman"/>
          <w:color w:val="000000" w:themeColor="text1"/>
          <w:sz w:val="24"/>
          <w:szCs w:val="24"/>
          <w:lang w:val="en-GB"/>
        </w:rPr>
      </w:pPr>
      <w:r w:rsidRPr="005755A3">
        <w:rPr>
          <w:rFonts w:ascii="Times New Roman" w:hAnsi="Times New Roman" w:cs="Times New Roman"/>
          <w:b/>
          <w:color w:val="000000" w:themeColor="text1"/>
          <w:sz w:val="24"/>
          <w:szCs w:val="24"/>
          <w:lang w:val="en-GB"/>
        </w:rPr>
        <w:t xml:space="preserve">5 </w:t>
      </w:r>
      <w:proofErr w:type="gramStart"/>
      <w:r w:rsidRPr="005755A3">
        <w:rPr>
          <w:rFonts w:ascii="Times New Roman" w:hAnsi="Times New Roman" w:cs="Times New Roman"/>
          <w:b/>
          <w:color w:val="000000" w:themeColor="text1"/>
          <w:sz w:val="24"/>
          <w:szCs w:val="24"/>
          <w:lang w:val="en-GB"/>
        </w:rPr>
        <w:t>SUMMARY</w:t>
      </w:r>
      <w:proofErr w:type="gramEnd"/>
    </w:p>
    <w:p w14:paraId="26725643" w14:textId="77777777" w:rsidR="00F55FDA" w:rsidRPr="005755A3" w:rsidRDefault="00F55FDA" w:rsidP="00F55FDA">
      <w:pPr>
        <w:spacing w:line="240" w:lineRule="auto"/>
        <w:jc w:val="both"/>
        <w:rPr>
          <w:rFonts w:ascii="Times New Roman" w:hAnsi="Times New Roman" w:cs="Times New Roman"/>
          <w:b/>
          <w:color w:val="000000" w:themeColor="text1"/>
          <w:sz w:val="24"/>
          <w:szCs w:val="24"/>
          <w:lang w:val="en-GB"/>
        </w:rPr>
      </w:pPr>
      <w:r w:rsidRPr="005755A3">
        <w:rPr>
          <w:rFonts w:ascii="Times New Roman" w:hAnsi="Times New Roman" w:cs="Times New Roman"/>
          <w:b/>
          <w:color w:val="000000" w:themeColor="text1"/>
          <w:sz w:val="24"/>
          <w:szCs w:val="24"/>
          <w:lang w:val="en-GB"/>
        </w:rPr>
        <w:t>5 POVZETEK</w:t>
      </w:r>
    </w:p>
    <w:p w14:paraId="1F11D46C" w14:textId="77777777" w:rsidR="00A76D64" w:rsidRPr="005755A3" w:rsidRDefault="00A76D64" w:rsidP="00F55FDA">
      <w:pPr>
        <w:spacing w:before="240" w:after="240" w:line="240" w:lineRule="auto"/>
        <w:rPr>
          <w:rFonts w:ascii="Times New Roman" w:hAnsi="Times New Roman" w:cs="Times New Roman"/>
          <w:bCs/>
          <w:color w:val="000000" w:themeColor="text1"/>
          <w:sz w:val="24"/>
          <w:szCs w:val="24"/>
          <w:lang w:val="en-GB"/>
        </w:rPr>
      </w:pPr>
      <w:r w:rsidRPr="005755A3">
        <w:rPr>
          <w:rFonts w:ascii="Times New Roman" w:hAnsi="Times New Roman" w:cs="Times New Roman"/>
          <w:bCs/>
          <w:color w:val="000000" w:themeColor="text1"/>
          <w:sz w:val="24"/>
          <w:szCs w:val="24"/>
          <w:lang w:val="en-GB"/>
        </w:rPr>
        <w:t xml:space="preserve">Each paper must be equipped with a summary. For manuscripts in Slovenian, the summary shall be in English and shall not exceed 3,800 characters, while for manuscripts in English or another IUFRO language, an extended (up to 7,000 characters) summary in the Slovenian </w:t>
      </w:r>
      <w:r w:rsidRPr="005755A3">
        <w:rPr>
          <w:rFonts w:ascii="Times New Roman" w:hAnsi="Times New Roman" w:cs="Times New Roman"/>
          <w:bCs/>
          <w:color w:val="000000" w:themeColor="text1"/>
          <w:sz w:val="24"/>
          <w:szCs w:val="24"/>
          <w:lang w:val="en-GB"/>
        </w:rPr>
        <w:lastRenderedPageBreak/>
        <w:t>language must be provided. In case of problems with ensuring translation to Slovenian, please contact the editorial office.</w:t>
      </w:r>
    </w:p>
    <w:p w14:paraId="46A89B45" w14:textId="77777777" w:rsidR="001C34E8" w:rsidRDefault="00A76D64" w:rsidP="00F55FDA">
      <w:pPr>
        <w:spacing w:before="240" w:after="240" w:line="240" w:lineRule="auto"/>
        <w:rPr>
          <w:rFonts w:ascii="Times New Roman" w:hAnsi="Times New Roman" w:cs="Times New Roman"/>
          <w:b/>
          <w:color w:val="000000" w:themeColor="text1"/>
          <w:sz w:val="24"/>
          <w:szCs w:val="24"/>
          <w:lang w:val="en-GB"/>
        </w:rPr>
      </w:pPr>
      <w:r w:rsidRPr="005755A3">
        <w:rPr>
          <w:rFonts w:ascii="Times New Roman" w:hAnsi="Times New Roman" w:cs="Times New Roman"/>
          <w:b/>
          <w:color w:val="000000" w:themeColor="text1"/>
          <w:sz w:val="24"/>
          <w:szCs w:val="24"/>
          <w:lang w:val="en-GB"/>
        </w:rPr>
        <w:t>ACKNOWLEDGEMENTS</w:t>
      </w:r>
    </w:p>
    <w:p w14:paraId="119E01C8" w14:textId="350CC9DB" w:rsidR="00F55FDA" w:rsidRPr="00B67207" w:rsidRDefault="00F55FDA" w:rsidP="00F55FDA">
      <w:pPr>
        <w:spacing w:before="240" w:after="240" w:line="240" w:lineRule="auto"/>
        <w:rPr>
          <w:rFonts w:ascii="Times New Roman" w:hAnsi="Times New Roman" w:cs="Times New Roman"/>
          <w:b/>
          <w:color w:val="000000" w:themeColor="text1"/>
          <w:sz w:val="24"/>
          <w:szCs w:val="24"/>
          <w:lang w:val="en-GB"/>
        </w:rPr>
      </w:pPr>
      <w:r w:rsidRPr="00B67207">
        <w:rPr>
          <w:rFonts w:ascii="Times New Roman" w:hAnsi="Times New Roman" w:cs="Times New Roman"/>
          <w:b/>
          <w:color w:val="000000" w:themeColor="text1"/>
          <w:sz w:val="24"/>
          <w:szCs w:val="24"/>
          <w:lang w:val="en-GB"/>
        </w:rPr>
        <w:t xml:space="preserve">ZAHVALA </w:t>
      </w:r>
    </w:p>
    <w:p w14:paraId="0BA69ADA" w14:textId="77777777" w:rsidR="00F55FDA" w:rsidRPr="00B67207" w:rsidRDefault="00F55FDA" w:rsidP="00F55FDA">
      <w:pPr>
        <w:autoSpaceDE w:val="0"/>
        <w:autoSpaceDN w:val="0"/>
        <w:adjustRightInd w:val="0"/>
        <w:spacing w:after="0" w:line="240" w:lineRule="auto"/>
        <w:rPr>
          <w:rFonts w:ascii="Times New Roman" w:hAnsi="Times New Roman" w:cs="Times New Roman"/>
          <w:color w:val="000000" w:themeColor="text1"/>
          <w:sz w:val="24"/>
          <w:szCs w:val="24"/>
          <w:lang w:val="en-GB"/>
        </w:rPr>
      </w:pPr>
    </w:p>
    <w:p w14:paraId="5C36D3CE" w14:textId="564E4A6E" w:rsidR="00216140" w:rsidRPr="00B67207" w:rsidRDefault="00216140" w:rsidP="00F55FDA">
      <w:pPr>
        <w:pStyle w:val="NASLOV10"/>
        <w:rPr>
          <w:color w:val="000000" w:themeColor="text1"/>
          <w:szCs w:val="24"/>
          <w:lang w:val="en-GB"/>
        </w:rPr>
      </w:pPr>
      <w:r w:rsidRPr="00B67207">
        <w:rPr>
          <w:color w:val="000000" w:themeColor="text1"/>
          <w:szCs w:val="24"/>
          <w:lang w:val="en-GB"/>
        </w:rPr>
        <w:t>REFERENCES</w:t>
      </w:r>
    </w:p>
    <w:p w14:paraId="118F59AA" w14:textId="175A5053" w:rsidR="00F55FDA" w:rsidRPr="00B67207" w:rsidRDefault="00F55FDA" w:rsidP="00F55FDA">
      <w:pPr>
        <w:pStyle w:val="NASLOV10"/>
        <w:rPr>
          <w:color w:val="000000" w:themeColor="text1"/>
          <w:szCs w:val="24"/>
          <w:lang w:val="en-GB"/>
        </w:rPr>
      </w:pPr>
      <w:r w:rsidRPr="00B67207">
        <w:rPr>
          <w:color w:val="000000" w:themeColor="text1"/>
          <w:szCs w:val="24"/>
          <w:lang w:val="en-GB"/>
        </w:rPr>
        <w:t>VIRI</w:t>
      </w:r>
    </w:p>
    <w:p w14:paraId="7975D474" w14:textId="32D0106C" w:rsidR="00216140" w:rsidRDefault="00216140" w:rsidP="00B67207">
      <w:pPr>
        <w:shd w:val="clear" w:color="auto" w:fill="FFFFFF"/>
        <w:spacing w:after="0" w:line="240" w:lineRule="auto"/>
        <w:textAlignment w:val="baseline"/>
        <w:rPr>
          <w:rFonts w:ascii="Times New Roman" w:hAnsi="Times New Roman" w:cs="Times New Roman"/>
          <w:color w:val="000000" w:themeColor="text1"/>
          <w:spacing w:val="8"/>
          <w:sz w:val="24"/>
          <w:szCs w:val="24"/>
          <w:lang w:val="en-GB"/>
        </w:rPr>
      </w:pPr>
      <w:r w:rsidRPr="00B67207">
        <w:rPr>
          <w:rFonts w:ascii="Times New Roman" w:hAnsi="Times New Roman" w:cs="Times New Roman"/>
          <w:color w:val="000000" w:themeColor="text1"/>
          <w:spacing w:val="8"/>
          <w:sz w:val="24"/>
          <w:szCs w:val="24"/>
          <w:lang w:val="en-GB"/>
        </w:rPr>
        <w:t>All references must be cited in the text and listed in alphabetical order in the list of references.</w:t>
      </w:r>
    </w:p>
    <w:p w14:paraId="7312C49D" w14:textId="77777777" w:rsidR="00B67207" w:rsidRPr="00B67207" w:rsidRDefault="00B67207" w:rsidP="00B67207">
      <w:pPr>
        <w:shd w:val="clear" w:color="auto" w:fill="FFFFFF"/>
        <w:spacing w:after="0" w:line="240" w:lineRule="auto"/>
        <w:textAlignment w:val="baseline"/>
        <w:rPr>
          <w:rFonts w:ascii="Times New Roman" w:hAnsi="Times New Roman" w:cs="Times New Roman"/>
          <w:color w:val="000000" w:themeColor="text1"/>
          <w:spacing w:val="8"/>
          <w:sz w:val="24"/>
          <w:szCs w:val="24"/>
          <w:lang w:val="en-GB"/>
        </w:rPr>
      </w:pPr>
    </w:p>
    <w:p w14:paraId="47BF6445" w14:textId="320DC2E2" w:rsidR="00E86408" w:rsidRDefault="00E86408" w:rsidP="00B67207">
      <w:pPr>
        <w:pStyle w:val="Navadensplet"/>
        <w:shd w:val="clear" w:color="auto" w:fill="FFFFFF"/>
        <w:spacing w:before="0" w:beforeAutospacing="0" w:after="0" w:afterAutospacing="0"/>
        <w:textAlignment w:val="baseline"/>
        <w:rPr>
          <w:color w:val="000000" w:themeColor="text1"/>
          <w:spacing w:val="8"/>
          <w:sz w:val="22"/>
          <w:szCs w:val="22"/>
          <w:lang w:val="en-GB"/>
        </w:rPr>
      </w:pPr>
      <w:r w:rsidRPr="00B67207">
        <w:rPr>
          <w:b/>
          <w:color w:val="000000" w:themeColor="text1"/>
          <w:spacing w:val="8"/>
          <w:sz w:val="22"/>
          <w:szCs w:val="22"/>
          <w:lang w:val="en-GB"/>
        </w:rPr>
        <w:t>In-text citations</w:t>
      </w:r>
      <w:r w:rsidRPr="00B67207">
        <w:rPr>
          <w:color w:val="000000" w:themeColor="text1"/>
          <w:spacing w:val="8"/>
          <w:sz w:val="22"/>
          <w:szCs w:val="22"/>
          <w:lang w:val="en-GB"/>
        </w:rPr>
        <w:t xml:space="preserve"> should follow the principle (Author, year), in the case of two authors (Author and Author, Year), multiple authors (Author et al., year) or (Title, year). Group of references should be listed chronologically, older references first, e.g. (Novak, 2008; </w:t>
      </w:r>
      <w:proofErr w:type="spellStart"/>
      <w:r w:rsidRPr="00B67207">
        <w:rPr>
          <w:color w:val="000000" w:themeColor="text1"/>
          <w:spacing w:val="8"/>
          <w:sz w:val="22"/>
          <w:szCs w:val="22"/>
          <w:lang w:val="en-GB"/>
        </w:rPr>
        <w:t>Kappes</w:t>
      </w:r>
      <w:proofErr w:type="spellEnd"/>
      <w:r w:rsidRPr="00B67207">
        <w:rPr>
          <w:color w:val="000000" w:themeColor="text1"/>
          <w:spacing w:val="8"/>
          <w:sz w:val="22"/>
          <w:szCs w:val="22"/>
          <w:lang w:val="en-GB"/>
        </w:rPr>
        <w:t xml:space="preserve"> and </w:t>
      </w:r>
      <w:proofErr w:type="spellStart"/>
      <w:r w:rsidRPr="00B67207">
        <w:rPr>
          <w:color w:val="000000" w:themeColor="text1"/>
          <w:spacing w:val="8"/>
          <w:sz w:val="22"/>
          <w:szCs w:val="22"/>
          <w:lang w:val="en-GB"/>
        </w:rPr>
        <w:t>Petterson</w:t>
      </w:r>
      <w:proofErr w:type="spellEnd"/>
      <w:r w:rsidRPr="00B67207">
        <w:rPr>
          <w:color w:val="000000" w:themeColor="text1"/>
          <w:spacing w:val="8"/>
          <w:sz w:val="22"/>
          <w:szCs w:val="22"/>
          <w:lang w:val="en-GB"/>
        </w:rPr>
        <w:t xml:space="preserve">, 2009; Novak et al., 2010, </w:t>
      </w:r>
      <w:proofErr w:type="spellStart"/>
      <w:r w:rsidRPr="00B67207">
        <w:rPr>
          <w:color w:val="000000" w:themeColor="text1"/>
          <w:spacing w:val="8"/>
          <w:sz w:val="22"/>
          <w:szCs w:val="22"/>
          <w:lang w:val="en-GB"/>
        </w:rPr>
        <w:t>Pregledovalnik</w:t>
      </w:r>
      <w:proofErr w:type="spellEnd"/>
      <w:r w:rsidRPr="00B67207">
        <w:rPr>
          <w:color w:val="000000" w:themeColor="text1"/>
          <w:spacing w:val="8"/>
          <w:sz w:val="22"/>
          <w:szCs w:val="22"/>
          <w:lang w:val="en-GB"/>
        </w:rPr>
        <w:t xml:space="preserve"> … s. a.).</w:t>
      </w:r>
    </w:p>
    <w:p w14:paraId="54FA17B7" w14:textId="77777777" w:rsidR="00B67207" w:rsidRPr="00B67207" w:rsidRDefault="00B67207" w:rsidP="00B67207">
      <w:pPr>
        <w:pStyle w:val="Navadensplet"/>
        <w:shd w:val="clear" w:color="auto" w:fill="FFFFFF"/>
        <w:spacing w:before="0" w:beforeAutospacing="0" w:after="0" w:afterAutospacing="0"/>
        <w:textAlignment w:val="baseline"/>
        <w:rPr>
          <w:color w:val="000000" w:themeColor="text1"/>
          <w:spacing w:val="8"/>
          <w:sz w:val="22"/>
          <w:szCs w:val="22"/>
          <w:lang w:val="en-GB"/>
        </w:rPr>
      </w:pPr>
    </w:p>
    <w:p w14:paraId="147688A8" w14:textId="6961D656" w:rsidR="00E86408" w:rsidRDefault="00E86408" w:rsidP="00B67207">
      <w:pPr>
        <w:pStyle w:val="Navadensplet"/>
        <w:shd w:val="clear" w:color="auto" w:fill="FFFFFF"/>
        <w:spacing w:before="0" w:beforeAutospacing="0" w:after="0" w:afterAutospacing="0"/>
        <w:textAlignment w:val="baseline"/>
        <w:rPr>
          <w:color w:val="000000" w:themeColor="text1"/>
          <w:spacing w:val="8"/>
          <w:sz w:val="22"/>
          <w:szCs w:val="22"/>
          <w:lang w:val="en-GB"/>
        </w:rPr>
      </w:pPr>
      <w:r w:rsidRPr="00B67207">
        <w:rPr>
          <w:color w:val="000000" w:themeColor="text1"/>
          <w:spacing w:val="8"/>
          <w:sz w:val="22"/>
          <w:szCs w:val="22"/>
          <w:lang w:val="en-GB"/>
        </w:rPr>
        <w:t xml:space="preserve">If the year of the source is unknown (especially in the case of online sources), the term s. </w:t>
      </w:r>
      <w:r w:rsidR="00B67207">
        <w:rPr>
          <w:color w:val="000000" w:themeColor="text1"/>
          <w:spacing w:val="8"/>
          <w:sz w:val="22"/>
          <w:szCs w:val="22"/>
          <w:lang w:val="en-GB"/>
        </w:rPr>
        <w:t>a</w:t>
      </w:r>
      <w:r w:rsidRPr="00B67207">
        <w:rPr>
          <w:color w:val="000000" w:themeColor="text1"/>
          <w:spacing w:val="8"/>
          <w:sz w:val="22"/>
          <w:szCs w:val="22"/>
          <w:lang w:val="en-GB"/>
        </w:rPr>
        <w:t>. should be used (sine anno, no year).</w:t>
      </w:r>
    </w:p>
    <w:p w14:paraId="69689873" w14:textId="77777777" w:rsidR="00B67207" w:rsidRPr="00B67207" w:rsidRDefault="00B67207" w:rsidP="00B67207">
      <w:pPr>
        <w:pStyle w:val="Navadensplet"/>
        <w:shd w:val="clear" w:color="auto" w:fill="FFFFFF"/>
        <w:spacing w:before="0" w:beforeAutospacing="0" w:after="0" w:afterAutospacing="0"/>
        <w:textAlignment w:val="baseline"/>
        <w:rPr>
          <w:color w:val="000000" w:themeColor="text1"/>
          <w:spacing w:val="8"/>
          <w:sz w:val="22"/>
          <w:szCs w:val="22"/>
          <w:lang w:val="en-GB"/>
        </w:rPr>
      </w:pPr>
    </w:p>
    <w:p w14:paraId="2265437D" w14:textId="6CAD739A" w:rsidR="00E86408" w:rsidRDefault="00E86408" w:rsidP="00B67207">
      <w:pPr>
        <w:pStyle w:val="Navadensplet"/>
        <w:shd w:val="clear" w:color="auto" w:fill="FFFFFF"/>
        <w:spacing w:before="0" w:beforeAutospacing="0" w:after="0" w:afterAutospacing="0"/>
        <w:textAlignment w:val="baseline"/>
        <w:rPr>
          <w:color w:val="000000" w:themeColor="text1"/>
          <w:spacing w:val="8"/>
          <w:sz w:val="22"/>
          <w:szCs w:val="22"/>
          <w:lang w:val="en-GB"/>
        </w:rPr>
      </w:pPr>
      <w:r w:rsidRPr="00B67207">
        <w:rPr>
          <w:color w:val="000000" w:themeColor="text1"/>
          <w:spacing w:val="8"/>
          <w:sz w:val="22"/>
          <w:szCs w:val="22"/>
          <w:lang w:val="en-GB"/>
        </w:rPr>
        <w:t>Use of references by the same author or the same group of authors, published in the same year, should be separated with the use of a letter mark after the year of publication, e.g. (</w:t>
      </w:r>
      <w:proofErr w:type="spellStart"/>
      <w:r w:rsidRPr="00B67207">
        <w:rPr>
          <w:color w:val="000000" w:themeColor="text1"/>
          <w:spacing w:val="8"/>
          <w:sz w:val="22"/>
          <w:szCs w:val="22"/>
          <w:lang w:val="en-GB"/>
        </w:rPr>
        <w:t>Diaci</w:t>
      </w:r>
      <w:proofErr w:type="spellEnd"/>
      <w:r w:rsidRPr="00B67207">
        <w:rPr>
          <w:color w:val="000000" w:themeColor="text1"/>
          <w:spacing w:val="8"/>
          <w:sz w:val="22"/>
          <w:szCs w:val="22"/>
          <w:lang w:val="en-GB"/>
        </w:rPr>
        <w:t xml:space="preserve"> et al., 2022a, 2022b) and the same in the reference list.</w:t>
      </w:r>
    </w:p>
    <w:p w14:paraId="5538D680" w14:textId="77777777" w:rsidR="00B67207" w:rsidRPr="00B67207" w:rsidRDefault="00B67207" w:rsidP="00B67207">
      <w:pPr>
        <w:pStyle w:val="Navadensplet"/>
        <w:shd w:val="clear" w:color="auto" w:fill="FFFFFF"/>
        <w:spacing w:before="0" w:beforeAutospacing="0" w:after="0" w:afterAutospacing="0"/>
        <w:textAlignment w:val="baseline"/>
        <w:rPr>
          <w:color w:val="000000" w:themeColor="text1"/>
          <w:spacing w:val="8"/>
          <w:sz w:val="22"/>
          <w:szCs w:val="22"/>
          <w:lang w:val="en-GB"/>
        </w:rPr>
      </w:pPr>
    </w:p>
    <w:p w14:paraId="21DADD91" w14:textId="0089DA93" w:rsidR="00E86408" w:rsidRDefault="00E86408" w:rsidP="00B67207">
      <w:pPr>
        <w:pStyle w:val="Navadensplet"/>
        <w:shd w:val="clear" w:color="auto" w:fill="FFFFFF"/>
        <w:spacing w:before="0" w:beforeAutospacing="0" w:after="0" w:afterAutospacing="0"/>
        <w:textAlignment w:val="baseline"/>
        <w:rPr>
          <w:color w:val="000000" w:themeColor="text1"/>
          <w:spacing w:val="8"/>
          <w:sz w:val="22"/>
          <w:szCs w:val="22"/>
          <w:lang w:val="en-GB"/>
        </w:rPr>
      </w:pPr>
      <w:r w:rsidRPr="00B67207">
        <w:rPr>
          <w:color w:val="000000" w:themeColor="text1"/>
          <w:spacing w:val="8"/>
          <w:sz w:val="22"/>
          <w:szCs w:val="22"/>
          <w:lang w:val="en-GB"/>
        </w:rPr>
        <w:t>The use of multiple references of authors with the same last name and the same year should be distinguished by the added initials of the names, e.g. (</w:t>
      </w:r>
      <w:proofErr w:type="spellStart"/>
      <w:r w:rsidRPr="00B67207">
        <w:rPr>
          <w:color w:val="000000" w:themeColor="text1"/>
          <w:spacing w:val="8"/>
          <w:sz w:val="22"/>
          <w:szCs w:val="22"/>
          <w:lang w:val="en-GB"/>
        </w:rPr>
        <w:t>Jurc</w:t>
      </w:r>
      <w:proofErr w:type="spellEnd"/>
      <w:r w:rsidRPr="00B67207">
        <w:rPr>
          <w:color w:val="000000" w:themeColor="text1"/>
          <w:spacing w:val="8"/>
          <w:sz w:val="22"/>
          <w:szCs w:val="22"/>
          <w:lang w:val="en-GB"/>
        </w:rPr>
        <w:t xml:space="preserve"> D., 2000, </w:t>
      </w:r>
      <w:proofErr w:type="spellStart"/>
      <w:r w:rsidRPr="00B67207">
        <w:rPr>
          <w:color w:val="000000" w:themeColor="text1"/>
          <w:spacing w:val="8"/>
          <w:sz w:val="22"/>
          <w:szCs w:val="22"/>
          <w:lang w:val="en-GB"/>
        </w:rPr>
        <w:t>Jurc</w:t>
      </w:r>
      <w:proofErr w:type="spellEnd"/>
      <w:r w:rsidRPr="00B67207">
        <w:rPr>
          <w:color w:val="000000" w:themeColor="text1"/>
          <w:spacing w:val="8"/>
          <w:sz w:val="22"/>
          <w:szCs w:val="22"/>
          <w:lang w:val="en-GB"/>
        </w:rPr>
        <w:t xml:space="preserve"> M., 2000, </w:t>
      </w:r>
      <w:proofErr w:type="spellStart"/>
      <w:r w:rsidRPr="00B67207">
        <w:rPr>
          <w:color w:val="000000" w:themeColor="text1"/>
          <w:spacing w:val="8"/>
          <w:sz w:val="22"/>
          <w:szCs w:val="22"/>
          <w:lang w:val="en-GB"/>
        </w:rPr>
        <w:t>Jurc</w:t>
      </w:r>
      <w:proofErr w:type="spellEnd"/>
      <w:r w:rsidRPr="00B67207">
        <w:rPr>
          <w:color w:val="000000" w:themeColor="text1"/>
          <w:spacing w:val="8"/>
          <w:sz w:val="22"/>
          <w:szCs w:val="22"/>
          <w:lang w:val="en-GB"/>
        </w:rPr>
        <w:t>, 2001).</w:t>
      </w:r>
    </w:p>
    <w:p w14:paraId="4392E65C" w14:textId="77777777" w:rsidR="00B67207" w:rsidRPr="00B67207" w:rsidRDefault="00B67207" w:rsidP="00B67207">
      <w:pPr>
        <w:pStyle w:val="Navadensplet"/>
        <w:shd w:val="clear" w:color="auto" w:fill="FFFFFF"/>
        <w:spacing w:before="0" w:beforeAutospacing="0" w:after="0" w:afterAutospacing="0"/>
        <w:textAlignment w:val="baseline"/>
        <w:rPr>
          <w:color w:val="000000" w:themeColor="text1"/>
          <w:spacing w:val="8"/>
          <w:sz w:val="22"/>
          <w:szCs w:val="22"/>
          <w:lang w:val="en-GB"/>
        </w:rPr>
      </w:pPr>
    </w:p>
    <w:p w14:paraId="6472BE45" w14:textId="77777777" w:rsidR="00E86408" w:rsidRPr="00B67207" w:rsidRDefault="00E86408" w:rsidP="00B67207">
      <w:pPr>
        <w:pStyle w:val="Navadensplet"/>
        <w:shd w:val="clear" w:color="auto" w:fill="FFFFFF"/>
        <w:spacing w:before="0" w:beforeAutospacing="0" w:after="0" w:afterAutospacing="0"/>
        <w:textAlignment w:val="baseline"/>
        <w:rPr>
          <w:color w:val="000000" w:themeColor="text1"/>
          <w:spacing w:val="8"/>
          <w:sz w:val="22"/>
          <w:szCs w:val="22"/>
          <w:lang w:val="en-GB"/>
        </w:rPr>
      </w:pPr>
      <w:r w:rsidRPr="00B67207">
        <w:rPr>
          <w:color w:val="000000" w:themeColor="text1"/>
          <w:spacing w:val="8"/>
          <w:sz w:val="22"/>
          <w:szCs w:val="22"/>
          <w:lang w:val="en-GB"/>
        </w:rPr>
        <w:t xml:space="preserve">All references cited in the text, tables and figures should be listed in alphabetical order in the list of references, arranged alphabetically by the last name of the first author (or the first two, or the title) and chronologically. </w:t>
      </w:r>
    </w:p>
    <w:p w14:paraId="0403B584" w14:textId="77777777" w:rsidR="00B67207" w:rsidRDefault="00B67207" w:rsidP="00B67207">
      <w:pPr>
        <w:pStyle w:val="Navadensplet"/>
        <w:shd w:val="clear" w:color="auto" w:fill="FFFFFF"/>
        <w:spacing w:before="0" w:beforeAutospacing="0" w:after="0" w:afterAutospacing="0"/>
        <w:textAlignment w:val="baseline"/>
        <w:rPr>
          <w:color w:val="000000" w:themeColor="text1"/>
          <w:spacing w:val="8"/>
          <w:sz w:val="22"/>
          <w:szCs w:val="22"/>
          <w:lang w:val="en-GB"/>
        </w:rPr>
      </w:pPr>
    </w:p>
    <w:p w14:paraId="20FA388E" w14:textId="759C30A9" w:rsidR="00E86408" w:rsidRPr="00B67207" w:rsidRDefault="00E86408" w:rsidP="00B67207">
      <w:pPr>
        <w:pStyle w:val="Navadensplet"/>
        <w:shd w:val="clear" w:color="auto" w:fill="FFFFFF"/>
        <w:spacing w:before="0" w:beforeAutospacing="0" w:after="0" w:afterAutospacing="0"/>
        <w:textAlignment w:val="baseline"/>
        <w:rPr>
          <w:color w:val="000000" w:themeColor="text1"/>
          <w:spacing w:val="8"/>
          <w:sz w:val="22"/>
          <w:szCs w:val="22"/>
          <w:lang w:val="en-GB"/>
        </w:rPr>
      </w:pPr>
      <w:r w:rsidRPr="00B67207">
        <w:rPr>
          <w:b/>
          <w:color w:val="000000" w:themeColor="text1"/>
          <w:spacing w:val="8"/>
          <w:sz w:val="22"/>
          <w:szCs w:val="22"/>
          <w:lang w:val="en-GB"/>
        </w:rPr>
        <w:t>In bibliographic description</w:t>
      </w:r>
      <w:r w:rsidRPr="00B67207">
        <w:rPr>
          <w:color w:val="000000" w:themeColor="text1"/>
          <w:spacing w:val="8"/>
          <w:sz w:val="22"/>
          <w:szCs w:val="22"/>
          <w:lang w:val="en-GB"/>
        </w:rPr>
        <w:t xml:space="preserve"> the prescribed order of elements, separators between them and other peculiarities should be used.</w:t>
      </w:r>
    </w:p>
    <w:p w14:paraId="3A58711C" w14:textId="77777777" w:rsidR="00E86408" w:rsidRPr="00B67207" w:rsidRDefault="00E86408" w:rsidP="00B67207">
      <w:pPr>
        <w:pStyle w:val="Navadensplet"/>
        <w:numPr>
          <w:ilvl w:val="0"/>
          <w:numId w:val="1"/>
        </w:numPr>
        <w:shd w:val="clear" w:color="auto" w:fill="FFFFFF"/>
        <w:spacing w:before="0" w:beforeAutospacing="0" w:after="0" w:afterAutospacing="0"/>
        <w:ind w:left="567"/>
        <w:textAlignment w:val="baseline"/>
        <w:rPr>
          <w:color w:val="000000" w:themeColor="text1"/>
          <w:spacing w:val="8"/>
          <w:sz w:val="22"/>
          <w:szCs w:val="22"/>
          <w:lang w:val="en-GB"/>
        </w:rPr>
      </w:pPr>
      <w:r w:rsidRPr="00B67207">
        <w:rPr>
          <w:color w:val="000000" w:themeColor="text1"/>
          <w:spacing w:val="8"/>
          <w:sz w:val="22"/>
          <w:szCs w:val="22"/>
          <w:lang w:val="en-GB"/>
        </w:rPr>
        <w:t>The initials of the names should be listed as follows (no space between initials): Nagel T.A. (not Nagel TA, or Nagel T. A.).</w:t>
      </w:r>
    </w:p>
    <w:p w14:paraId="6DF80A9F" w14:textId="77777777" w:rsidR="00E86408" w:rsidRPr="00B67207" w:rsidRDefault="00E86408" w:rsidP="00B67207">
      <w:pPr>
        <w:pStyle w:val="Navadensplet"/>
        <w:numPr>
          <w:ilvl w:val="0"/>
          <w:numId w:val="1"/>
        </w:numPr>
        <w:shd w:val="clear" w:color="auto" w:fill="FFFFFF"/>
        <w:spacing w:before="0" w:beforeAutospacing="0" w:after="0" w:afterAutospacing="0"/>
        <w:ind w:left="567"/>
        <w:textAlignment w:val="baseline"/>
        <w:rPr>
          <w:color w:val="000000" w:themeColor="text1"/>
          <w:spacing w:val="8"/>
          <w:sz w:val="22"/>
          <w:szCs w:val="22"/>
          <w:lang w:val="en-GB"/>
        </w:rPr>
      </w:pPr>
      <w:r w:rsidRPr="00B67207">
        <w:rPr>
          <w:color w:val="000000" w:themeColor="text1"/>
          <w:spacing w:val="8"/>
          <w:sz w:val="22"/>
          <w:szCs w:val="22"/>
          <w:lang w:val="en-GB"/>
        </w:rPr>
        <w:t>Initials of resource titles should be written according with the rules of the language of the source.</w:t>
      </w:r>
    </w:p>
    <w:p w14:paraId="5FBC7297" w14:textId="77777777" w:rsidR="00E86408" w:rsidRPr="00B67207" w:rsidRDefault="00E86408" w:rsidP="00B67207">
      <w:pPr>
        <w:pStyle w:val="Navadensplet"/>
        <w:numPr>
          <w:ilvl w:val="0"/>
          <w:numId w:val="1"/>
        </w:numPr>
        <w:shd w:val="clear" w:color="auto" w:fill="FFFFFF"/>
        <w:spacing w:before="0" w:beforeAutospacing="0" w:after="0" w:afterAutospacing="0"/>
        <w:ind w:left="567"/>
        <w:textAlignment w:val="baseline"/>
        <w:rPr>
          <w:color w:val="000000" w:themeColor="text1"/>
          <w:spacing w:val="8"/>
          <w:sz w:val="22"/>
          <w:szCs w:val="22"/>
          <w:lang w:val="en-GB"/>
        </w:rPr>
      </w:pPr>
      <w:r w:rsidRPr="00B67207">
        <w:rPr>
          <w:color w:val="000000" w:themeColor="text1"/>
          <w:spacing w:val="8"/>
          <w:sz w:val="22"/>
          <w:szCs w:val="22"/>
          <w:lang w:val="en-GB"/>
        </w:rPr>
        <w:t>English titles should be written 'as in a sentence', not 'as in a title', e.g. Physiological plant ecology (not: Physiological Plant Ecology).</w:t>
      </w:r>
    </w:p>
    <w:p w14:paraId="5B84FC5F" w14:textId="77777777" w:rsidR="00E86408" w:rsidRPr="00B67207" w:rsidRDefault="00E86408" w:rsidP="00B67207">
      <w:pPr>
        <w:pStyle w:val="Navadensplet"/>
        <w:numPr>
          <w:ilvl w:val="0"/>
          <w:numId w:val="1"/>
        </w:numPr>
        <w:shd w:val="clear" w:color="auto" w:fill="FFFFFF"/>
        <w:spacing w:before="0" w:beforeAutospacing="0" w:after="0" w:afterAutospacing="0"/>
        <w:ind w:left="567"/>
        <w:textAlignment w:val="baseline"/>
        <w:rPr>
          <w:color w:val="000000" w:themeColor="text1"/>
          <w:spacing w:val="8"/>
          <w:sz w:val="22"/>
          <w:szCs w:val="22"/>
          <w:lang w:val="en-GB"/>
        </w:rPr>
      </w:pPr>
      <w:r w:rsidRPr="00B67207">
        <w:rPr>
          <w:color w:val="000000" w:themeColor="text1"/>
          <w:spacing w:val="8"/>
          <w:sz w:val="22"/>
          <w:szCs w:val="22"/>
          <w:lang w:val="en-GB"/>
        </w:rPr>
        <w:t xml:space="preserve">Titles of journals should be written with the full name, English titles should be written 'as in the title', e.g. Acta </w:t>
      </w:r>
      <w:proofErr w:type="spellStart"/>
      <w:r w:rsidRPr="00B67207">
        <w:rPr>
          <w:color w:val="000000" w:themeColor="text1"/>
          <w:spacing w:val="8"/>
          <w:sz w:val="22"/>
          <w:szCs w:val="22"/>
          <w:lang w:val="en-GB"/>
        </w:rPr>
        <w:t>Silvae</w:t>
      </w:r>
      <w:proofErr w:type="spellEnd"/>
      <w:r w:rsidRPr="00B67207">
        <w:rPr>
          <w:color w:val="000000" w:themeColor="text1"/>
          <w:spacing w:val="8"/>
          <w:sz w:val="22"/>
          <w:szCs w:val="22"/>
          <w:lang w:val="en-GB"/>
        </w:rPr>
        <w:t xml:space="preserve"> et </w:t>
      </w:r>
      <w:proofErr w:type="spellStart"/>
      <w:r w:rsidRPr="00B67207">
        <w:rPr>
          <w:color w:val="000000" w:themeColor="text1"/>
          <w:spacing w:val="8"/>
          <w:sz w:val="22"/>
          <w:szCs w:val="22"/>
          <w:lang w:val="en-GB"/>
        </w:rPr>
        <w:t>Ligni</w:t>
      </w:r>
      <w:proofErr w:type="spellEnd"/>
      <w:r w:rsidRPr="00B67207">
        <w:rPr>
          <w:color w:val="000000" w:themeColor="text1"/>
          <w:spacing w:val="8"/>
          <w:sz w:val="22"/>
          <w:szCs w:val="22"/>
          <w:lang w:val="en-GB"/>
        </w:rPr>
        <w:t>, Forestry Journal, Journal of Applied Ecology.</w:t>
      </w:r>
    </w:p>
    <w:p w14:paraId="17D2A979" w14:textId="77777777" w:rsidR="00E86408" w:rsidRPr="00B67207" w:rsidRDefault="00E86408" w:rsidP="00B67207">
      <w:pPr>
        <w:pStyle w:val="Navadensplet"/>
        <w:numPr>
          <w:ilvl w:val="0"/>
          <w:numId w:val="1"/>
        </w:numPr>
        <w:shd w:val="clear" w:color="auto" w:fill="FFFFFF"/>
        <w:spacing w:before="0" w:beforeAutospacing="0" w:after="0" w:afterAutospacing="0"/>
        <w:ind w:left="567"/>
        <w:textAlignment w:val="baseline"/>
        <w:rPr>
          <w:color w:val="000000" w:themeColor="text1"/>
          <w:spacing w:val="8"/>
          <w:sz w:val="22"/>
          <w:szCs w:val="22"/>
          <w:lang w:val="en-GB"/>
        </w:rPr>
      </w:pPr>
      <w:r w:rsidRPr="00B67207">
        <w:rPr>
          <w:color w:val="000000" w:themeColor="text1"/>
          <w:spacing w:val="8"/>
          <w:sz w:val="22"/>
          <w:szCs w:val="22"/>
          <w:lang w:val="en-GB"/>
        </w:rPr>
        <w:t>Pages should be listed only with articles or chapters, e.g.: 9–19. Pages should be separate with a dash (and not hyphen, which is shorter) and without space between number and dash (a dash is written with the use of ctrl and -).</w:t>
      </w:r>
    </w:p>
    <w:p w14:paraId="07BC3C16" w14:textId="77777777" w:rsidR="00E86408" w:rsidRPr="00B67207" w:rsidRDefault="00E86408" w:rsidP="00B67207">
      <w:pPr>
        <w:pStyle w:val="Navadensplet"/>
        <w:numPr>
          <w:ilvl w:val="0"/>
          <w:numId w:val="1"/>
        </w:numPr>
        <w:shd w:val="clear" w:color="auto" w:fill="FFFFFF"/>
        <w:spacing w:before="0" w:beforeAutospacing="0" w:after="0" w:afterAutospacing="0"/>
        <w:ind w:left="567"/>
        <w:textAlignment w:val="baseline"/>
        <w:rPr>
          <w:color w:val="000000" w:themeColor="text1"/>
          <w:spacing w:val="8"/>
          <w:sz w:val="22"/>
          <w:szCs w:val="22"/>
          <w:lang w:val="en-GB"/>
        </w:rPr>
      </w:pPr>
      <w:r w:rsidRPr="00B67207">
        <w:rPr>
          <w:color w:val="000000" w:themeColor="text1"/>
          <w:spacing w:val="8"/>
          <w:sz w:val="22"/>
          <w:szCs w:val="22"/>
          <w:lang w:val="en-GB"/>
        </w:rPr>
        <w:t>Where a DOI exists, it should be listed as an URL-DOI link (https://doi.org/10. …) and without an access date.</w:t>
      </w:r>
    </w:p>
    <w:p w14:paraId="5B59C326" w14:textId="77777777" w:rsidR="00E86408" w:rsidRPr="00B67207" w:rsidRDefault="00E86408" w:rsidP="00B67207">
      <w:pPr>
        <w:pStyle w:val="Navadensplet"/>
        <w:numPr>
          <w:ilvl w:val="0"/>
          <w:numId w:val="1"/>
        </w:numPr>
        <w:shd w:val="clear" w:color="auto" w:fill="FFFFFF"/>
        <w:spacing w:before="0" w:beforeAutospacing="0" w:after="0" w:afterAutospacing="0"/>
        <w:ind w:left="567"/>
        <w:textAlignment w:val="baseline"/>
        <w:rPr>
          <w:color w:val="000000" w:themeColor="text1"/>
          <w:spacing w:val="8"/>
          <w:sz w:val="22"/>
          <w:szCs w:val="22"/>
          <w:lang w:val="en-GB"/>
        </w:rPr>
      </w:pPr>
      <w:r w:rsidRPr="00B67207">
        <w:rPr>
          <w:color w:val="000000" w:themeColor="text1"/>
          <w:spacing w:val="8"/>
          <w:sz w:val="22"/>
          <w:szCs w:val="22"/>
          <w:lang w:val="en-GB"/>
        </w:rPr>
        <w:t>For other references, if the official URL address exists, it should be listed, along with the access date, e.g. (March 7, 2023).</w:t>
      </w:r>
    </w:p>
    <w:p w14:paraId="1DA07AA0" w14:textId="77777777" w:rsidR="00E86408" w:rsidRPr="00B67207" w:rsidRDefault="00E86408" w:rsidP="00B67207">
      <w:pPr>
        <w:pStyle w:val="Navadensplet"/>
        <w:numPr>
          <w:ilvl w:val="0"/>
          <w:numId w:val="1"/>
        </w:numPr>
        <w:shd w:val="clear" w:color="auto" w:fill="FFFFFF"/>
        <w:spacing w:before="0" w:beforeAutospacing="0" w:after="0" w:afterAutospacing="0"/>
        <w:ind w:left="567"/>
        <w:textAlignment w:val="baseline"/>
        <w:rPr>
          <w:color w:val="000000" w:themeColor="text1"/>
          <w:spacing w:val="8"/>
          <w:sz w:val="22"/>
          <w:szCs w:val="22"/>
          <w:lang w:val="en-GB"/>
        </w:rPr>
      </w:pPr>
      <w:r w:rsidRPr="00B67207">
        <w:rPr>
          <w:color w:val="000000" w:themeColor="text1"/>
          <w:spacing w:val="8"/>
          <w:sz w:val="22"/>
          <w:szCs w:val="22"/>
          <w:lang w:val="en-GB"/>
        </w:rPr>
        <w:lastRenderedPageBreak/>
        <w:t>At the end of the bibliographic description, there should be a consistent final punctuation mark (period).</w:t>
      </w:r>
    </w:p>
    <w:p w14:paraId="50BE03A7" w14:textId="77777777" w:rsidR="00B67207" w:rsidRDefault="00B67207" w:rsidP="00B67207">
      <w:pPr>
        <w:pStyle w:val="Navadensplet"/>
        <w:shd w:val="clear" w:color="auto" w:fill="FFFFFF"/>
        <w:spacing w:before="0" w:beforeAutospacing="0" w:after="0" w:afterAutospacing="0"/>
        <w:textAlignment w:val="baseline"/>
        <w:rPr>
          <w:color w:val="000000" w:themeColor="text1"/>
          <w:spacing w:val="8"/>
          <w:sz w:val="22"/>
          <w:szCs w:val="22"/>
          <w:lang w:val="en-GB"/>
        </w:rPr>
      </w:pPr>
    </w:p>
    <w:p w14:paraId="308CFC3B" w14:textId="0E93A217" w:rsidR="00E86408" w:rsidRPr="00B67207" w:rsidRDefault="00E86408" w:rsidP="00B67207">
      <w:pPr>
        <w:pStyle w:val="Navadensplet"/>
        <w:shd w:val="clear" w:color="auto" w:fill="FFFFFF"/>
        <w:spacing w:before="0" w:beforeAutospacing="0" w:after="0" w:afterAutospacing="0"/>
        <w:textAlignment w:val="baseline"/>
        <w:rPr>
          <w:color w:val="000000" w:themeColor="text1"/>
          <w:spacing w:val="8"/>
          <w:sz w:val="22"/>
          <w:szCs w:val="22"/>
          <w:lang w:val="en-GB"/>
        </w:rPr>
      </w:pPr>
      <w:r w:rsidRPr="00B67207">
        <w:rPr>
          <w:color w:val="000000" w:themeColor="text1"/>
          <w:spacing w:val="8"/>
          <w:sz w:val="22"/>
          <w:szCs w:val="22"/>
          <w:lang w:val="en-GB"/>
        </w:rPr>
        <w:t>Terms for articles written in English ed. (editor); (unpublished), (personal source) (email dated).</w:t>
      </w:r>
    </w:p>
    <w:p w14:paraId="01D4C48A" w14:textId="77777777" w:rsidR="00B67207" w:rsidRDefault="00B67207" w:rsidP="00B67207">
      <w:pPr>
        <w:pStyle w:val="Navadensplet"/>
        <w:shd w:val="clear" w:color="auto" w:fill="FFFFFF"/>
        <w:spacing w:before="0" w:beforeAutospacing="0" w:after="0" w:afterAutospacing="0"/>
        <w:textAlignment w:val="baseline"/>
        <w:rPr>
          <w:i/>
          <w:color w:val="000000" w:themeColor="text1"/>
          <w:spacing w:val="8"/>
          <w:sz w:val="22"/>
          <w:szCs w:val="22"/>
          <w:lang w:val="en-GB"/>
        </w:rPr>
      </w:pPr>
    </w:p>
    <w:p w14:paraId="2BB52E70" w14:textId="3F10AEBC" w:rsidR="00E86408" w:rsidRDefault="00E86408" w:rsidP="00B67207">
      <w:pPr>
        <w:pStyle w:val="Navadensplet"/>
        <w:shd w:val="clear" w:color="auto" w:fill="FFFFFF"/>
        <w:spacing w:before="0" w:beforeAutospacing="0" w:after="0" w:afterAutospacing="0"/>
        <w:textAlignment w:val="baseline"/>
        <w:rPr>
          <w:i/>
          <w:color w:val="000000" w:themeColor="text1"/>
          <w:spacing w:val="8"/>
          <w:sz w:val="22"/>
          <w:szCs w:val="22"/>
          <w:lang w:val="en-GB"/>
        </w:rPr>
      </w:pPr>
      <w:r w:rsidRPr="00B67207">
        <w:rPr>
          <w:i/>
          <w:color w:val="000000" w:themeColor="text1"/>
          <w:spacing w:val="8"/>
          <w:sz w:val="22"/>
          <w:szCs w:val="22"/>
          <w:lang w:val="en-GB"/>
        </w:rPr>
        <w:t>EndNote style [</w:t>
      </w:r>
      <w:hyperlink r:id="rId6" w:history="1">
        <w:r w:rsidRPr="00B67207">
          <w:rPr>
            <w:rStyle w:val="Hiperpovezava"/>
            <w:i/>
            <w:spacing w:val="8"/>
            <w:sz w:val="22"/>
            <w:szCs w:val="22"/>
            <w:lang w:val="en-GB"/>
          </w:rPr>
          <w:t>BF2023.ens</w:t>
        </w:r>
      </w:hyperlink>
      <w:r w:rsidRPr="00B67207">
        <w:rPr>
          <w:i/>
          <w:color w:val="000000" w:themeColor="text1"/>
          <w:spacing w:val="8"/>
          <w:sz w:val="22"/>
          <w:szCs w:val="22"/>
          <w:lang w:val="en-GB"/>
        </w:rPr>
        <w:t>] – Checking is recommended before submission. In the case of online sources without a known date of publication, insertion of the term s. a. should be done manually.</w:t>
      </w:r>
    </w:p>
    <w:p w14:paraId="7E0C40C7" w14:textId="77777777" w:rsidR="00B67207" w:rsidRPr="00B67207" w:rsidRDefault="00B67207" w:rsidP="00B67207">
      <w:pPr>
        <w:pStyle w:val="Navadensplet"/>
        <w:shd w:val="clear" w:color="auto" w:fill="FFFFFF"/>
        <w:spacing w:before="0" w:beforeAutospacing="0" w:after="0" w:afterAutospacing="0"/>
        <w:textAlignment w:val="baseline"/>
        <w:rPr>
          <w:i/>
          <w:color w:val="000000" w:themeColor="text1"/>
          <w:spacing w:val="8"/>
          <w:sz w:val="22"/>
          <w:szCs w:val="22"/>
          <w:lang w:val="en-GB"/>
        </w:rPr>
      </w:pPr>
    </w:p>
    <w:p w14:paraId="60C351B5" w14:textId="77777777" w:rsidR="00E86408" w:rsidRPr="00B67207" w:rsidRDefault="00E86408" w:rsidP="00B67207">
      <w:pPr>
        <w:pStyle w:val="Navadensplet"/>
        <w:shd w:val="clear" w:color="auto" w:fill="FFFFFF"/>
        <w:spacing w:before="0" w:beforeAutospacing="0" w:after="0" w:afterAutospacing="0"/>
        <w:textAlignment w:val="baseline"/>
        <w:rPr>
          <w:color w:val="000000" w:themeColor="text1"/>
          <w:spacing w:val="8"/>
          <w:sz w:val="22"/>
          <w:szCs w:val="22"/>
          <w:lang w:val="en-GB"/>
        </w:rPr>
      </w:pPr>
      <w:r w:rsidRPr="00B67207">
        <w:rPr>
          <w:b/>
          <w:color w:val="000000" w:themeColor="text1"/>
          <w:spacing w:val="8"/>
          <w:sz w:val="22"/>
          <w:szCs w:val="22"/>
          <w:lang w:val="en-GB"/>
        </w:rPr>
        <w:t>Books</w:t>
      </w:r>
      <w:r w:rsidRPr="00B67207">
        <w:rPr>
          <w:b/>
          <w:color w:val="000000" w:themeColor="text1"/>
          <w:spacing w:val="8"/>
          <w:sz w:val="22"/>
          <w:szCs w:val="22"/>
          <w:lang w:val="en-GB"/>
        </w:rPr>
        <w:br/>
      </w:r>
      <w:r w:rsidRPr="00B67207">
        <w:rPr>
          <w:color w:val="000000" w:themeColor="text1"/>
          <w:spacing w:val="8"/>
          <w:sz w:val="22"/>
          <w:szCs w:val="22"/>
          <w:lang w:val="en-GB"/>
        </w:rPr>
        <w:t>Authors. Year. Title. Edition. (Series, no). Place, Publisher. URL-DOI or URL (access date).</w:t>
      </w:r>
      <w:r w:rsidRPr="00B67207">
        <w:rPr>
          <w:color w:val="000000" w:themeColor="text1"/>
          <w:spacing w:val="8"/>
          <w:sz w:val="22"/>
          <w:szCs w:val="22"/>
          <w:lang w:val="en-GB"/>
        </w:rPr>
        <w:br/>
        <w:t>Editors (ed.) Year. Title. Edition. (Series, no). Place, Publisher. URL-DOI or URL (access date).</w:t>
      </w:r>
      <w:r w:rsidRPr="00B67207">
        <w:rPr>
          <w:color w:val="000000" w:themeColor="text1"/>
          <w:spacing w:val="8"/>
          <w:sz w:val="22"/>
          <w:szCs w:val="22"/>
          <w:lang w:val="en-GB"/>
        </w:rPr>
        <w:br/>
        <w:t>Title. Year. Edition. (Series, no). Place, Publisher. URL-DOI or URL (access date).</w:t>
      </w:r>
    </w:p>
    <w:p w14:paraId="2008577E" w14:textId="77777777" w:rsidR="00B67207" w:rsidRDefault="00B67207" w:rsidP="00B67207">
      <w:pPr>
        <w:pStyle w:val="Navadensplet"/>
        <w:shd w:val="clear" w:color="auto" w:fill="FFFFFF"/>
        <w:spacing w:before="0" w:beforeAutospacing="0" w:after="0" w:afterAutospacing="0"/>
        <w:ind w:left="284" w:hanging="284"/>
        <w:textAlignment w:val="baseline"/>
        <w:rPr>
          <w:color w:val="000000" w:themeColor="text1"/>
          <w:spacing w:val="8"/>
          <w:sz w:val="22"/>
          <w:szCs w:val="22"/>
          <w:lang w:val="en-GB"/>
        </w:rPr>
      </w:pPr>
      <w:proofErr w:type="spellStart"/>
      <w:r w:rsidRPr="00B67207">
        <w:rPr>
          <w:color w:val="000000" w:themeColor="text1"/>
          <w:spacing w:val="8"/>
          <w:sz w:val="22"/>
          <w:szCs w:val="22"/>
          <w:lang w:val="en-GB"/>
        </w:rPr>
        <w:t>Bončina</w:t>
      </w:r>
      <w:proofErr w:type="spellEnd"/>
      <w:r w:rsidRPr="00B67207">
        <w:rPr>
          <w:color w:val="000000" w:themeColor="text1"/>
          <w:spacing w:val="8"/>
          <w:sz w:val="22"/>
          <w:szCs w:val="22"/>
          <w:lang w:val="en-GB"/>
        </w:rPr>
        <w:t xml:space="preserve"> A. (ed.). 2004. </w:t>
      </w:r>
      <w:proofErr w:type="spellStart"/>
      <w:r w:rsidRPr="00B67207">
        <w:rPr>
          <w:color w:val="000000" w:themeColor="text1"/>
          <w:spacing w:val="8"/>
          <w:sz w:val="22"/>
          <w:szCs w:val="22"/>
          <w:lang w:val="en-GB"/>
        </w:rPr>
        <w:t>Participacija</w:t>
      </w:r>
      <w:proofErr w:type="spellEnd"/>
      <w:r w:rsidRPr="00B67207">
        <w:rPr>
          <w:color w:val="000000" w:themeColor="text1"/>
          <w:spacing w:val="8"/>
          <w:sz w:val="22"/>
          <w:szCs w:val="22"/>
          <w:lang w:val="en-GB"/>
        </w:rPr>
        <w:t xml:space="preserve"> v </w:t>
      </w:r>
      <w:proofErr w:type="spellStart"/>
      <w:r w:rsidRPr="00B67207">
        <w:rPr>
          <w:color w:val="000000" w:themeColor="text1"/>
          <w:spacing w:val="8"/>
          <w:sz w:val="22"/>
          <w:szCs w:val="22"/>
          <w:lang w:val="en-GB"/>
        </w:rPr>
        <w:t>gozdarskem</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načrtovanju</w:t>
      </w:r>
      <w:proofErr w:type="spellEnd"/>
      <w:r w:rsidRPr="00B67207">
        <w:rPr>
          <w:color w:val="000000" w:themeColor="text1"/>
          <w:spacing w:val="8"/>
          <w:sz w:val="22"/>
          <w:szCs w:val="22"/>
          <w:lang w:val="en-GB"/>
        </w:rPr>
        <w:t>. (</w:t>
      </w:r>
      <w:proofErr w:type="spellStart"/>
      <w:r w:rsidRPr="00B67207">
        <w:rPr>
          <w:color w:val="000000" w:themeColor="text1"/>
          <w:spacing w:val="8"/>
          <w:sz w:val="22"/>
          <w:szCs w:val="22"/>
          <w:lang w:val="en-GB"/>
        </w:rPr>
        <w:t>Strokovna</w:t>
      </w:r>
      <w:proofErr w:type="spellEnd"/>
      <w:r w:rsidRPr="00B67207">
        <w:rPr>
          <w:color w:val="000000" w:themeColor="text1"/>
          <w:spacing w:val="8"/>
          <w:sz w:val="22"/>
          <w:szCs w:val="22"/>
          <w:lang w:val="en-GB"/>
        </w:rPr>
        <w:t xml:space="preserve"> in </w:t>
      </w:r>
      <w:proofErr w:type="spellStart"/>
      <w:r w:rsidRPr="00B67207">
        <w:rPr>
          <w:color w:val="000000" w:themeColor="text1"/>
          <w:spacing w:val="8"/>
          <w:sz w:val="22"/>
          <w:szCs w:val="22"/>
          <w:lang w:val="en-GB"/>
        </w:rPr>
        <w:t>znanstvena</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dela</w:t>
      </w:r>
      <w:proofErr w:type="spellEnd"/>
      <w:r w:rsidRPr="00B67207">
        <w:rPr>
          <w:color w:val="000000" w:themeColor="text1"/>
          <w:spacing w:val="8"/>
          <w:sz w:val="22"/>
          <w:szCs w:val="22"/>
          <w:lang w:val="en-GB"/>
        </w:rPr>
        <w:t xml:space="preserve">, 119). Ljubljana, </w:t>
      </w:r>
      <w:proofErr w:type="spellStart"/>
      <w:r w:rsidRPr="00B67207">
        <w:rPr>
          <w:color w:val="000000" w:themeColor="text1"/>
          <w:spacing w:val="8"/>
          <w:sz w:val="22"/>
          <w:szCs w:val="22"/>
          <w:lang w:val="en-GB"/>
        </w:rPr>
        <w:t>Biotehniška</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fakulteta</w:t>
      </w:r>
      <w:proofErr w:type="spellEnd"/>
      <w:r w:rsidRPr="00B67207">
        <w:rPr>
          <w:color w:val="000000" w:themeColor="text1"/>
          <w:spacing w:val="8"/>
          <w:sz w:val="22"/>
          <w:szCs w:val="22"/>
          <w:lang w:val="en-GB"/>
        </w:rPr>
        <w:t>.</w:t>
      </w:r>
    </w:p>
    <w:p w14:paraId="4022707C" w14:textId="7B112F92" w:rsidR="00E86408" w:rsidRPr="00B67207" w:rsidRDefault="00E86408" w:rsidP="00B67207">
      <w:pPr>
        <w:pStyle w:val="Navadensplet"/>
        <w:shd w:val="clear" w:color="auto" w:fill="FFFFFF"/>
        <w:spacing w:before="0" w:beforeAutospacing="0" w:after="0" w:afterAutospacing="0"/>
        <w:ind w:left="284" w:hanging="284"/>
        <w:textAlignment w:val="baseline"/>
        <w:rPr>
          <w:color w:val="000000" w:themeColor="text1"/>
          <w:spacing w:val="8"/>
          <w:sz w:val="22"/>
          <w:szCs w:val="22"/>
          <w:lang w:val="en-GB"/>
        </w:rPr>
      </w:pPr>
      <w:proofErr w:type="spellStart"/>
      <w:r w:rsidRPr="00B67207">
        <w:rPr>
          <w:color w:val="000000" w:themeColor="text1"/>
          <w:spacing w:val="8"/>
          <w:sz w:val="22"/>
          <w:szCs w:val="22"/>
          <w:lang w:val="en-GB"/>
        </w:rPr>
        <w:t>Mrak</w:t>
      </w:r>
      <w:proofErr w:type="spellEnd"/>
      <w:r w:rsidRPr="00B67207">
        <w:rPr>
          <w:color w:val="000000" w:themeColor="text1"/>
          <w:spacing w:val="8"/>
          <w:sz w:val="22"/>
          <w:szCs w:val="22"/>
          <w:lang w:val="en-GB"/>
        </w:rPr>
        <w:t xml:space="preserve"> T., </w:t>
      </w:r>
      <w:proofErr w:type="spellStart"/>
      <w:r w:rsidRPr="00B67207">
        <w:rPr>
          <w:color w:val="000000" w:themeColor="text1"/>
          <w:spacing w:val="8"/>
          <w:sz w:val="22"/>
          <w:szCs w:val="22"/>
          <w:lang w:val="en-GB"/>
        </w:rPr>
        <w:t>Gričar</w:t>
      </w:r>
      <w:proofErr w:type="spellEnd"/>
      <w:r w:rsidRPr="00B67207">
        <w:rPr>
          <w:color w:val="000000" w:themeColor="text1"/>
          <w:spacing w:val="8"/>
          <w:sz w:val="22"/>
          <w:szCs w:val="22"/>
          <w:lang w:val="en-GB"/>
        </w:rPr>
        <w:t xml:space="preserve"> J. 2016. Atlas of woody plant roots: morphology and anatomy with special emphasis on fine roots. (</w:t>
      </w:r>
      <w:proofErr w:type="spellStart"/>
      <w:r w:rsidRPr="00B67207">
        <w:rPr>
          <w:color w:val="000000" w:themeColor="text1"/>
          <w:spacing w:val="8"/>
          <w:sz w:val="22"/>
          <w:szCs w:val="22"/>
          <w:lang w:val="en-GB"/>
        </w:rPr>
        <w:t>Studia</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Forestalia</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Slovenica</w:t>
      </w:r>
      <w:proofErr w:type="spellEnd"/>
      <w:r w:rsidRPr="00B67207">
        <w:rPr>
          <w:color w:val="000000" w:themeColor="text1"/>
          <w:spacing w:val="8"/>
          <w:sz w:val="22"/>
          <w:szCs w:val="22"/>
          <w:lang w:val="en-GB"/>
        </w:rPr>
        <w:t xml:space="preserve">, 147). Ljubljana, Slovenian Forestry Institute, The Silva </w:t>
      </w:r>
      <w:proofErr w:type="spellStart"/>
      <w:r w:rsidRPr="00B67207">
        <w:rPr>
          <w:color w:val="000000" w:themeColor="text1"/>
          <w:spacing w:val="8"/>
          <w:sz w:val="22"/>
          <w:szCs w:val="22"/>
          <w:lang w:val="en-GB"/>
        </w:rPr>
        <w:t>Slovenica</w:t>
      </w:r>
      <w:proofErr w:type="spellEnd"/>
      <w:r w:rsidRPr="00B67207">
        <w:rPr>
          <w:color w:val="000000" w:themeColor="text1"/>
          <w:spacing w:val="8"/>
          <w:sz w:val="22"/>
          <w:szCs w:val="22"/>
          <w:lang w:val="en-GB"/>
        </w:rPr>
        <w:t xml:space="preserve"> Publishing Centre. https://doi.org/ 10.20315/SFS.147</w:t>
      </w:r>
      <w:r w:rsidRPr="00B67207">
        <w:rPr>
          <w:color w:val="000000" w:themeColor="text1"/>
          <w:spacing w:val="8"/>
          <w:sz w:val="22"/>
          <w:szCs w:val="22"/>
          <w:lang w:val="en-GB"/>
        </w:rPr>
        <w:br/>
      </w:r>
    </w:p>
    <w:p w14:paraId="044215D3" w14:textId="77777777" w:rsidR="00E86408" w:rsidRPr="00B67207" w:rsidRDefault="00E86408" w:rsidP="00B67207">
      <w:pPr>
        <w:pStyle w:val="Navadensplet"/>
        <w:shd w:val="clear" w:color="auto" w:fill="FFFFFF"/>
        <w:spacing w:before="0" w:beforeAutospacing="0" w:after="0" w:afterAutospacing="0"/>
        <w:textAlignment w:val="baseline"/>
        <w:rPr>
          <w:color w:val="000000" w:themeColor="text1"/>
          <w:spacing w:val="8"/>
          <w:sz w:val="22"/>
          <w:szCs w:val="22"/>
          <w:lang w:val="en-GB"/>
        </w:rPr>
      </w:pPr>
      <w:r w:rsidRPr="00B67207">
        <w:rPr>
          <w:b/>
          <w:color w:val="000000" w:themeColor="text1"/>
          <w:spacing w:val="8"/>
          <w:sz w:val="22"/>
          <w:szCs w:val="22"/>
          <w:lang w:val="en-GB"/>
        </w:rPr>
        <w:t>Book chapter, proceedings papers</w:t>
      </w:r>
      <w:r w:rsidRPr="00B67207">
        <w:rPr>
          <w:b/>
          <w:color w:val="000000" w:themeColor="text1"/>
          <w:spacing w:val="8"/>
          <w:sz w:val="22"/>
          <w:szCs w:val="22"/>
          <w:lang w:val="en-GB"/>
        </w:rPr>
        <w:br/>
      </w:r>
      <w:r w:rsidRPr="00B67207">
        <w:rPr>
          <w:color w:val="000000" w:themeColor="text1"/>
          <w:spacing w:val="8"/>
          <w:sz w:val="22"/>
          <w:szCs w:val="22"/>
          <w:lang w:val="en-GB"/>
        </w:rPr>
        <w:t>Authors. Year. Chapter title. IN: Title of the book/proceedings. Editor (ed.). (Series). Place, Publisher: pages. URL-DOI or URL (access date).</w:t>
      </w:r>
    </w:p>
    <w:p w14:paraId="764BEBC8" w14:textId="5A850399" w:rsidR="00E86408" w:rsidRDefault="00E86408" w:rsidP="00B67207">
      <w:pPr>
        <w:pStyle w:val="Navadensplet"/>
        <w:shd w:val="clear" w:color="auto" w:fill="FFFFFF"/>
        <w:spacing w:before="0" w:beforeAutospacing="0" w:after="0" w:afterAutospacing="0"/>
        <w:ind w:left="284" w:hanging="284"/>
        <w:textAlignment w:val="baseline"/>
        <w:rPr>
          <w:color w:val="000000" w:themeColor="text1"/>
          <w:spacing w:val="8"/>
          <w:sz w:val="22"/>
          <w:szCs w:val="22"/>
          <w:lang w:val="en-GB"/>
        </w:rPr>
      </w:pPr>
      <w:proofErr w:type="spellStart"/>
      <w:r w:rsidRPr="00B67207">
        <w:rPr>
          <w:color w:val="000000" w:themeColor="text1"/>
          <w:spacing w:val="8"/>
          <w:sz w:val="22"/>
          <w:szCs w:val="22"/>
          <w:lang w:val="en-GB"/>
        </w:rPr>
        <w:t>Adamič</w:t>
      </w:r>
      <w:proofErr w:type="spellEnd"/>
      <w:r w:rsidRPr="00B67207">
        <w:rPr>
          <w:color w:val="000000" w:themeColor="text1"/>
          <w:spacing w:val="8"/>
          <w:sz w:val="22"/>
          <w:szCs w:val="22"/>
          <w:lang w:val="en-GB"/>
        </w:rPr>
        <w:t xml:space="preserve"> M. 2004. </w:t>
      </w:r>
      <w:proofErr w:type="spellStart"/>
      <w:r w:rsidRPr="00B67207">
        <w:rPr>
          <w:color w:val="000000" w:themeColor="text1"/>
          <w:spacing w:val="8"/>
          <w:sz w:val="22"/>
          <w:szCs w:val="22"/>
          <w:lang w:val="en-GB"/>
        </w:rPr>
        <w:t>Participacija</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pri</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upravljanju</w:t>
      </w:r>
      <w:proofErr w:type="spellEnd"/>
      <w:r w:rsidRPr="00B67207">
        <w:rPr>
          <w:color w:val="000000" w:themeColor="text1"/>
          <w:spacing w:val="8"/>
          <w:sz w:val="22"/>
          <w:szCs w:val="22"/>
          <w:lang w:val="en-GB"/>
        </w:rPr>
        <w:t xml:space="preserve"> s </w:t>
      </w:r>
      <w:proofErr w:type="spellStart"/>
      <w:r w:rsidRPr="00B67207">
        <w:rPr>
          <w:color w:val="000000" w:themeColor="text1"/>
          <w:spacing w:val="8"/>
          <w:sz w:val="22"/>
          <w:szCs w:val="22"/>
          <w:lang w:val="en-GB"/>
        </w:rPr>
        <w:t>populacijami</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prostoživečih</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živali</w:t>
      </w:r>
      <w:proofErr w:type="spellEnd"/>
      <w:r w:rsidRPr="00B67207">
        <w:rPr>
          <w:color w:val="000000" w:themeColor="text1"/>
          <w:spacing w:val="8"/>
          <w:sz w:val="22"/>
          <w:szCs w:val="22"/>
          <w:lang w:val="en-GB"/>
        </w:rPr>
        <w:t xml:space="preserve"> – </w:t>
      </w:r>
      <w:proofErr w:type="spellStart"/>
      <w:r w:rsidRPr="00B67207">
        <w:rPr>
          <w:color w:val="000000" w:themeColor="text1"/>
          <w:spacing w:val="8"/>
          <w:sz w:val="22"/>
          <w:szCs w:val="22"/>
          <w:lang w:val="en-GB"/>
        </w:rPr>
        <w:t>možnosti</w:t>
      </w:r>
      <w:proofErr w:type="spellEnd"/>
      <w:r w:rsidRPr="00B67207">
        <w:rPr>
          <w:color w:val="000000" w:themeColor="text1"/>
          <w:spacing w:val="8"/>
          <w:sz w:val="22"/>
          <w:szCs w:val="22"/>
          <w:lang w:val="en-GB"/>
        </w:rPr>
        <w:t xml:space="preserve"> in </w:t>
      </w:r>
      <w:proofErr w:type="spellStart"/>
      <w:r w:rsidRPr="00B67207">
        <w:rPr>
          <w:color w:val="000000" w:themeColor="text1"/>
          <w:spacing w:val="8"/>
          <w:sz w:val="22"/>
          <w:szCs w:val="22"/>
          <w:lang w:val="en-GB"/>
        </w:rPr>
        <w:t>poskus</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ocene</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stanja</w:t>
      </w:r>
      <w:proofErr w:type="spellEnd"/>
      <w:r w:rsidRPr="00B67207">
        <w:rPr>
          <w:color w:val="000000" w:themeColor="text1"/>
          <w:spacing w:val="8"/>
          <w:sz w:val="22"/>
          <w:szCs w:val="22"/>
          <w:lang w:val="en-GB"/>
        </w:rPr>
        <w:t xml:space="preserve"> v </w:t>
      </w:r>
      <w:proofErr w:type="spellStart"/>
      <w:r w:rsidRPr="00B67207">
        <w:rPr>
          <w:color w:val="000000" w:themeColor="text1"/>
          <w:spacing w:val="8"/>
          <w:sz w:val="22"/>
          <w:szCs w:val="22"/>
          <w:lang w:val="en-GB"/>
        </w:rPr>
        <w:t>Sloveniji</w:t>
      </w:r>
      <w:proofErr w:type="spellEnd"/>
      <w:r w:rsidRPr="00B67207">
        <w:rPr>
          <w:color w:val="000000" w:themeColor="text1"/>
          <w:spacing w:val="8"/>
          <w:sz w:val="22"/>
          <w:szCs w:val="22"/>
          <w:lang w:val="en-GB"/>
        </w:rPr>
        <w:t xml:space="preserve">. V: </w:t>
      </w:r>
      <w:proofErr w:type="spellStart"/>
      <w:r w:rsidRPr="00B67207">
        <w:rPr>
          <w:color w:val="000000" w:themeColor="text1"/>
          <w:spacing w:val="8"/>
          <w:sz w:val="22"/>
          <w:szCs w:val="22"/>
          <w:lang w:val="en-GB"/>
        </w:rPr>
        <w:t>Participacija</w:t>
      </w:r>
      <w:proofErr w:type="spellEnd"/>
      <w:r w:rsidRPr="00B67207">
        <w:rPr>
          <w:color w:val="000000" w:themeColor="text1"/>
          <w:spacing w:val="8"/>
          <w:sz w:val="22"/>
          <w:szCs w:val="22"/>
          <w:lang w:val="en-GB"/>
        </w:rPr>
        <w:t xml:space="preserve"> v </w:t>
      </w:r>
      <w:proofErr w:type="spellStart"/>
      <w:r w:rsidRPr="00B67207">
        <w:rPr>
          <w:color w:val="000000" w:themeColor="text1"/>
          <w:spacing w:val="8"/>
          <w:sz w:val="22"/>
          <w:szCs w:val="22"/>
          <w:lang w:val="en-GB"/>
        </w:rPr>
        <w:t>gozdarskem</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načrtovanju</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Bončina</w:t>
      </w:r>
      <w:proofErr w:type="spellEnd"/>
      <w:r w:rsidRPr="00B67207">
        <w:rPr>
          <w:color w:val="000000" w:themeColor="text1"/>
          <w:spacing w:val="8"/>
          <w:sz w:val="22"/>
          <w:szCs w:val="22"/>
          <w:lang w:val="en-GB"/>
        </w:rPr>
        <w:t xml:space="preserve"> A. (</w:t>
      </w:r>
      <w:proofErr w:type="spellStart"/>
      <w:r w:rsidRPr="00B67207">
        <w:rPr>
          <w:color w:val="000000" w:themeColor="text1"/>
          <w:spacing w:val="8"/>
          <w:sz w:val="22"/>
          <w:szCs w:val="22"/>
          <w:lang w:val="en-GB"/>
        </w:rPr>
        <w:t>ur</w:t>
      </w:r>
      <w:proofErr w:type="spellEnd"/>
      <w:r w:rsidRPr="00B67207">
        <w:rPr>
          <w:color w:val="000000" w:themeColor="text1"/>
          <w:spacing w:val="8"/>
          <w:sz w:val="22"/>
          <w:szCs w:val="22"/>
          <w:lang w:val="en-GB"/>
        </w:rPr>
        <w:t xml:space="preserve">.). Ljubljana, </w:t>
      </w:r>
      <w:proofErr w:type="spellStart"/>
      <w:r w:rsidRPr="00B67207">
        <w:rPr>
          <w:color w:val="000000" w:themeColor="text1"/>
          <w:spacing w:val="8"/>
          <w:sz w:val="22"/>
          <w:szCs w:val="22"/>
          <w:lang w:val="en-GB"/>
        </w:rPr>
        <w:t>Biotehniška</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fakulteta</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Oddelek</w:t>
      </w:r>
      <w:proofErr w:type="spellEnd"/>
      <w:r w:rsidRPr="00B67207">
        <w:rPr>
          <w:color w:val="000000" w:themeColor="text1"/>
          <w:spacing w:val="8"/>
          <w:sz w:val="22"/>
          <w:szCs w:val="22"/>
          <w:lang w:val="en-GB"/>
        </w:rPr>
        <w:t xml:space="preserve"> za </w:t>
      </w:r>
      <w:proofErr w:type="spellStart"/>
      <w:r w:rsidRPr="00B67207">
        <w:rPr>
          <w:color w:val="000000" w:themeColor="text1"/>
          <w:spacing w:val="8"/>
          <w:sz w:val="22"/>
          <w:szCs w:val="22"/>
          <w:lang w:val="en-GB"/>
        </w:rPr>
        <w:t>gozdarstvo</w:t>
      </w:r>
      <w:proofErr w:type="spellEnd"/>
      <w:r w:rsidRPr="00B67207">
        <w:rPr>
          <w:color w:val="000000" w:themeColor="text1"/>
          <w:spacing w:val="8"/>
          <w:sz w:val="22"/>
          <w:szCs w:val="22"/>
          <w:lang w:val="en-GB"/>
        </w:rPr>
        <w:t xml:space="preserve"> in </w:t>
      </w:r>
      <w:proofErr w:type="spellStart"/>
      <w:r w:rsidRPr="00B67207">
        <w:rPr>
          <w:color w:val="000000" w:themeColor="text1"/>
          <w:spacing w:val="8"/>
          <w:sz w:val="22"/>
          <w:szCs w:val="22"/>
          <w:lang w:val="en-GB"/>
        </w:rPr>
        <w:t>obnovljive</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gozdne</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vire</w:t>
      </w:r>
      <w:proofErr w:type="spellEnd"/>
      <w:r w:rsidRPr="00B67207">
        <w:rPr>
          <w:color w:val="000000" w:themeColor="text1"/>
          <w:spacing w:val="8"/>
          <w:sz w:val="22"/>
          <w:szCs w:val="22"/>
          <w:lang w:val="en-GB"/>
        </w:rPr>
        <w:t>: 59–65. https://repozitorij.uni-lj.si/IzpisGradiva.php?id=126170 (March 6, 2023).</w:t>
      </w:r>
    </w:p>
    <w:p w14:paraId="3BE7F99F" w14:textId="77777777" w:rsidR="00B54EAE" w:rsidRPr="00B67207" w:rsidRDefault="00B54EAE" w:rsidP="00B67207">
      <w:pPr>
        <w:pStyle w:val="Navadensplet"/>
        <w:shd w:val="clear" w:color="auto" w:fill="FFFFFF"/>
        <w:spacing w:before="0" w:beforeAutospacing="0" w:after="0" w:afterAutospacing="0"/>
        <w:ind w:left="284" w:hanging="284"/>
        <w:textAlignment w:val="baseline"/>
        <w:rPr>
          <w:color w:val="000000" w:themeColor="text1"/>
          <w:spacing w:val="8"/>
          <w:sz w:val="22"/>
          <w:szCs w:val="22"/>
          <w:lang w:val="en-GB"/>
        </w:rPr>
      </w:pPr>
      <w:bookmarkStart w:id="0" w:name="_GoBack"/>
      <w:bookmarkEnd w:id="0"/>
    </w:p>
    <w:p w14:paraId="59A15755" w14:textId="77777777" w:rsidR="00E86408" w:rsidRPr="00B67207" w:rsidRDefault="00E86408" w:rsidP="00B67207">
      <w:pPr>
        <w:pStyle w:val="Navadensplet"/>
        <w:shd w:val="clear" w:color="auto" w:fill="FFFFFF"/>
        <w:spacing w:before="0" w:beforeAutospacing="0" w:after="0" w:afterAutospacing="0"/>
        <w:textAlignment w:val="baseline"/>
        <w:rPr>
          <w:color w:val="000000" w:themeColor="text1"/>
          <w:spacing w:val="8"/>
          <w:sz w:val="22"/>
          <w:szCs w:val="22"/>
          <w:lang w:val="en-GB"/>
        </w:rPr>
      </w:pPr>
      <w:r w:rsidRPr="00B67207">
        <w:rPr>
          <w:b/>
          <w:color w:val="000000" w:themeColor="text1"/>
          <w:spacing w:val="8"/>
          <w:sz w:val="22"/>
          <w:szCs w:val="22"/>
          <w:lang w:val="en-GB"/>
        </w:rPr>
        <w:t>Articles</w:t>
      </w:r>
      <w:r w:rsidRPr="00B67207">
        <w:rPr>
          <w:b/>
          <w:color w:val="000000" w:themeColor="text1"/>
          <w:spacing w:val="8"/>
          <w:sz w:val="22"/>
          <w:szCs w:val="22"/>
          <w:lang w:val="en-GB"/>
        </w:rPr>
        <w:br/>
      </w:r>
      <w:r w:rsidRPr="00B67207">
        <w:rPr>
          <w:color w:val="000000" w:themeColor="text1"/>
          <w:spacing w:val="8"/>
          <w:sz w:val="22"/>
          <w:szCs w:val="22"/>
          <w:lang w:val="en-GB"/>
        </w:rPr>
        <w:t>Authors. Year. Article title. Journal Title, vol., no.: pages. URL-DOI or URL (access date).</w:t>
      </w:r>
    </w:p>
    <w:p w14:paraId="3BF59A44" w14:textId="582BECE2" w:rsidR="00B67207" w:rsidRPr="00B67207" w:rsidRDefault="00B67207" w:rsidP="00B67207">
      <w:pPr>
        <w:pStyle w:val="Navadensplet"/>
        <w:shd w:val="clear" w:color="auto" w:fill="FFFFFF"/>
        <w:spacing w:before="0" w:beforeAutospacing="0" w:after="0" w:afterAutospacing="0"/>
        <w:ind w:left="284" w:hanging="284"/>
        <w:textAlignment w:val="baseline"/>
        <w:rPr>
          <w:color w:val="000000" w:themeColor="text1"/>
          <w:spacing w:val="8"/>
          <w:sz w:val="22"/>
          <w:szCs w:val="22"/>
          <w:lang w:val="en-GB"/>
        </w:rPr>
      </w:pPr>
      <w:r w:rsidRPr="00B67207">
        <w:rPr>
          <w:color w:val="000000" w:themeColor="text1"/>
          <w:spacing w:val="8"/>
          <w:sz w:val="22"/>
          <w:szCs w:val="22"/>
          <w:lang w:val="en-GB"/>
        </w:rPr>
        <w:t xml:space="preserve">Christensen M., Hahn K., Mountford E.P., </w:t>
      </w:r>
      <w:proofErr w:type="spellStart"/>
      <w:r w:rsidRPr="00B67207">
        <w:rPr>
          <w:color w:val="000000" w:themeColor="text1"/>
          <w:spacing w:val="8"/>
          <w:sz w:val="22"/>
          <w:szCs w:val="22"/>
          <w:lang w:val="en-GB"/>
        </w:rPr>
        <w:t>Ódor</w:t>
      </w:r>
      <w:proofErr w:type="spellEnd"/>
      <w:r w:rsidRPr="00B67207">
        <w:rPr>
          <w:color w:val="000000" w:themeColor="text1"/>
          <w:spacing w:val="8"/>
          <w:sz w:val="22"/>
          <w:szCs w:val="22"/>
          <w:lang w:val="en-GB"/>
        </w:rPr>
        <w:t xml:space="preserve"> P., </w:t>
      </w:r>
      <w:proofErr w:type="spellStart"/>
      <w:r w:rsidRPr="00B67207">
        <w:rPr>
          <w:color w:val="000000" w:themeColor="text1"/>
          <w:spacing w:val="8"/>
          <w:sz w:val="22"/>
          <w:szCs w:val="22"/>
          <w:lang w:val="en-GB"/>
        </w:rPr>
        <w:t>Standovár</w:t>
      </w:r>
      <w:proofErr w:type="spellEnd"/>
      <w:r w:rsidRPr="00B67207">
        <w:rPr>
          <w:color w:val="000000" w:themeColor="text1"/>
          <w:spacing w:val="8"/>
          <w:sz w:val="22"/>
          <w:szCs w:val="22"/>
          <w:lang w:val="en-GB"/>
        </w:rPr>
        <w:t xml:space="preserve"> T., </w:t>
      </w:r>
      <w:proofErr w:type="spellStart"/>
      <w:r w:rsidRPr="00B67207">
        <w:rPr>
          <w:color w:val="000000" w:themeColor="text1"/>
          <w:spacing w:val="8"/>
          <w:sz w:val="22"/>
          <w:szCs w:val="22"/>
          <w:lang w:val="en-GB"/>
        </w:rPr>
        <w:t>Roženbergar</w:t>
      </w:r>
      <w:proofErr w:type="spellEnd"/>
      <w:r w:rsidRPr="00B67207">
        <w:rPr>
          <w:color w:val="000000" w:themeColor="text1"/>
          <w:spacing w:val="8"/>
          <w:sz w:val="22"/>
          <w:szCs w:val="22"/>
          <w:lang w:val="en-GB"/>
        </w:rPr>
        <w:t xml:space="preserve"> D., </w:t>
      </w:r>
      <w:proofErr w:type="spellStart"/>
      <w:r w:rsidRPr="00B67207">
        <w:rPr>
          <w:color w:val="000000" w:themeColor="text1"/>
          <w:spacing w:val="8"/>
          <w:sz w:val="22"/>
          <w:szCs w:val="22"/>
          <w:lang w:val="en-GB"/>
        </w:rPr>
        <w:t>Diaci</w:t>
      </w:r>
      <w:proofErr w:type="spellEnd"/>
      <w:r w:rsidRPr="00B67207">
        <w:rPr>
          <w:color w:val="000000" w:themeColor="text1"/>
          <w:spacing w:val="8"/>
          <w:sz w:val="22"/>
          <w:szCs w:val="22"/>
          <w:lang w:val="en-GB"/>
        </w:rPr>
        <w:t xml:space="preserve"> J., </w:t>
      </w:r>
      <w:proofErr w:type="spellStart"/>
      <w:r w:rsidRPr="00B67207">
        <w:rPr>
          <w:color w:val="000000" w:themeColor="text1"/>
          <w:spacing w:val="8"/>
          <w:sz w:val="22"/>
          <w:szCs w:val="22"/>
          <w:lang w:val="en-GB"/>
        </w:rPr>
        <w:t>Wijdeven</w:t>
      </w:r>
      <w:proofErr w:type="spellEnd"/>
      <w:r w:rsidRPr="00B67207">
        <w:rPr>
          <w:color w:val="000000" w:themeColor="text1"/>
          <w:spacing w:val="8"/>
          <w:sz w:val="22"/>
          <w:szCs w:val="22"/>
          <w:lang w:val="en-GB"/>
        </w:rPr>
        <w:t xml:space="preserve"> S., Meyer P., Winter S., </w:t>
      </w:r>
      <w:proofErr w:type="spellStart"/>
      <w:r w:rsidRPr="00B67207">
        <w:rPr>
          <w:color w:val="000000" w:themeColor="text1"/>
          <w:spacing w:val="8"/>
          <w:sz w:val="22"/>
          <w:szCs w:val="22"/>
          <w:lang w:val="en-GB"/>
        </w:rPr>
        <w:t>Vrska</w:t>
      </w:r>
      <w:proofErr w:type="spellEnd"/>
      <w:r w:rsidRPr="00B67207">
        <w:rPr>
          <w:color w:val="000000" w:themeColor="text1"/>
          <w:spacing w:val="8"/>
          <w:sz w:val="22"/>
          <w:szCs w:val="22"/>
          <w:lang w:val="en-GB"/>
        </w:rPr>
        <w:t xml:space="preserve"> T. 2005. Dead wood in European beech (Fagus sylvatica) forest reserves. Forest Ecology and Management, 210, 1–3: 267–282. https://doi.org/10.1016/j.foreco.2005.02.032</w:t>
      </w:r>
    </w:p>
    <w:p w14:paraId="6ACBCB74" w14:textId="77777777" w:rsidR="00B67207" w:rsidRDefault="00E86408" w:rsidP="00B67207">
      <w:pPr>
        <w:pStyle w:val="Navadensplet"/>
        <w:shd w:val="clear" w:color="auto" w:fill="FFFFFF"/>
        <w:spacing w:before="0" w:beforeAutospacing="0" w:after="0" w:afterAutospacing="0"/>
        <w:ind w:left="284" w:hanging="284"/>
        <w:textAlignment w:val="baseline"/>
        <w:rPr>
          <w:color w:val="000000" w:themeColor="text1"/>
          <w:spacing w:val="8"/>
          <w:sz w:val="22"/>
          <w:szCs w:val="22"/>
          <w:lang w:val="en-GB"/>
        </w:rPr>
      </w:pPr>
      <w:proofErr w:type="spellStart"/>
      <w:r w:rsidRPr="00B67207">
        <w:rPr>
          <w:color w:val="000000" w:themeColor="text1"/>
          <w:spacing w:val="8"/>
          <w:sz w:val="22"/>
          <w:szCs w:val="22"/>
          <w:lang w:val="en-GB"/>
        </w:rPr>
        <w:t>Medved</w:t>
      </w:r>
      <w:proofErr w:type="spellEnd"/>
      <w:r w:rsidRPr="00B67207">
        <w:rPr>
          <w:color w:val="000000" w:themeColor="text1"/>
          <w:spacing w:val="8"/>
          <w:sz w:val="22"/>
          <w:szCs w:val="22"/>
          <w:lang w:val="en-GB"/>
        </w:rPr>
        <w:t xml:space="preserve"> M. 1995. </w:t>
      </w:r>
      <w:proofErr w:type="spellStart"/>
      <w:r w:rsidRPr="00B67207">
        <w:rPr>
          <w:color w:val="000000" w:themeColor="text1"/>
          <w:spacing w:val="8"/>
          <w:sz w:val="22"/>
          <w:szCs w:val="22"/>
          <w:lang w:val="en-GB"/>
        </w:rPr>
        <w:t>Stroški</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pridobivanja</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lesa</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na</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kmetiji</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Gozdarski</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vestnik</w:t>
      </w:r>
      <w:proofErr w:type="spellEnd"/>
      <w:r w:rsidRPr="00B67207">
        <w:rPr>
          <w:color w:val="000000" w:themeColor="text1"/>
          <w:spacing w:val="8"/>
          <w:sz w:val="22"/>
          <w:szCs w:val="22"/>
          <w:lang w:val="en-GB"/>
        </w:rPr>
        <w:t>, 5, 1: 2–11.</w:t>
      </w:r>
    </w:p>
    <w:p w14:paraId="776F1441" w14:textId="250901DD" w:rsidR="00B67207" w:rsidRDefault="00E86408" w:rsidP="00B67207">
      <w:pPr>
        <w:pStyle w:val="Navadensplet"/>
        <w:shd w:val="clear" w:color="auto" w:fill="FFFFFF"/>
        <w:spacing w:before="0" w:beforeAutospacing="0" w:after="0" w:afterAutospacing="0"/>
        <w:ind w:left="284" w:hanging="284"/>
        <w:textAlignment w:val="baseline"/>
        <w:rPr>
          <w:color w:val="000000" w:themeColor="text1"/>
          <w:spacing w:val="8"/>
          <w:sz w:val="22"/>
          <w:szCs w:val="22"/>
          <w:lang w:val="en-GB"/>
        </w:rPr>
      </w:pPr>
      <w:r w:rsidRPr="00B67207">
        <w:rPr>
          <w:color w:val="000000" w:themeColor="text1"/>
          <w:spacing w:val="8"/>
          <w:sz w:val="22"/>
          <w:szCs w:val="22"/>
          <w:lang w:val="en-GB"/>
        </w:rPr>
        <w:t xml:space="preserve">Peteh M., </w:t>
      </w:r>
      <w:proofErr w:type="spellStart"/>
      <w:r w:rsidRPr="00B67207">
        <w:rPr>
          <w:color w:val="000000" w:themeColor="text1"/>
          <w:spacing w:val="8"/>
          <w:sz w:val="22"/>
          <w:szCs w:val="22"/>
          <w:lang w:val="en-GB"/>
        </w:rPr>
        <w:t>Južnič</w:t>
      </w:r>
      <w:proofErr w:type="spellEnd"/>
      <w:r w:rsidRPr="00B67207">
        <w:rPr>
          <w:color w:val="000000" w:themeColor="text1"/>
          <w:spacing w:val="8"/>
          <w:sz w:val="22"/>
          <w:szCs w:val="22"/>
          <w:lang w:val="en-GB"/>
        </w:rPr>
        <w:t xml:space="preserve"> P. 2016. </w:t>
      </w:r>
      <w:proofErr w:type="spellStart"/>
      <w:r w:rsidRPr="00B67207">
        <w:rPr>
          <w:color w:val="000000" w:themeColor="text1"/>
          <w:spacing w:val="8"/>
          <w:sz w:val="22"/>
          <w:szCs w:val="22"/>
          <w:lang w:val="en-GB"/>
        </w:rPr>
        <w:t>Značilnosti</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publiciranja</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na</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področju</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gozdno-lesne</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verige</w:t>
      </w:r>
      <w:proofErr w:type="spellEnd"/>
      <w:r w:rsidRPr="00B67207">
        <w:rPr>
          <w:color w:val="000000" w:themeColor="text1"/>
          <w:spacing w:val="8"/>
          <w:sz w:val="22"/>
          <w:szCs w:val="22"/>
          <w:lang w:val="en-GB"/>
        </w:rPr>
        <w:t xml:space="preserve"> in </w:t>
      </w:r>
      <w:proofErr w:type="spellStart"/>
      <w:r w:rsidRPr="00B67207">
        <w:rPr>
          <w:color w:val="000000" w:themeColor="text1"/>
          <w:spacing w:val="8"/>
          <w:sz w:val="22"/>
          <w:szCs w:val="22"/>
          <w:lang w:val="en-GB"/>
        </w:rPr>
        <w:t>njihov</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vpliv</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na</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vrednotenje</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področij</w:t>
      </w:r>
      <w:proofErr w:type="spellEnd"/>
      <w:r w:rsidRPr="00B67207">
        <w:rPr>
          <w:color w:val="000000" w:themeColor="text1"/>
          <w:spacing w:val="8"/>
          <w:sz w:val="22"/>
          <w:szCs w:val="22"/>
          <w:lang w:val="en-GB"/>
        </w:rPr>
        <w:t xml:space="preserve"> v </w:t>
      </w:r>
      <w:proofErr w:type="spellStart"/>
      <w:r w:rsidRPr="00B67207">
        <w:rPr>
          <w:color w:val="000000" w:themeColor="text1"/>
          <w:spacing w:val="8"/>
          <w:sz w:val="22"/>
          <w:szCs w:val="22"/>
          <w:lang w:val="en-GB"/>
        </w:rPr>
        <w:t>sklopu</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evalvacij</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raziskovalnih</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dosežkov</w:t>
      </w:r>
      <w:proofErr w:type="spellEnd"/>
      <w:r w:rsidRPr="00B67207">
        <w:rPr>
          <w:color w:val="000000" w:themeColor="text1"/>
          <w:spacing w:val="8"/>
          <w:sz w:val="22"/>
          <w:szCs w:val="22"/>
          <w:lang w:val="en-GB"/>
        </w:rPr>
        <w:t xml:space="preserve"> – </w:t>
      </w:r>
      <w:proofErr w:type="spellStart"/>
      <w:r w:rsidRPr="00B67207">
        <w:rPr>
          <w:color w:val="000000" w:themeColor="text1"/>
          <w:spacing w:val="8"/>
          <w:sz w:val="22"/>
          <w:szCs w:val="22"/>
          <w:lang w:val="en-GB"/>
        </w:rPr>
        <w:t>pregled</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objav</w:t>
      </w:r>
      <w:proofErr w:type="spellEnd"/>
      <w:r w:rsidRPr="00B67207">
        <w:rPr>
          <w:color w:val="000000" w:themeColor="text1"/>
          <w:spacing w:val="8"/>
          <w:sz w:val="22"/>
          <w:szCs w:val="22"/>
          <w:lang w:val="en-GB"/>
        </w:rPr>
        <w:t xml:space="preserve">. Acta </w:t>
      </w:r>
      <w:proofErr w:type="spellStart"/>
      <w:r w:rsidRPr="00B67207">
        <w:rPr>
          <w:color w:val="000000" w:themeColor="text1"/>
          <w:spacing w:val="8"/>
          <w:sz w:val="22"/>
          <w:szCs w:val="22"/>
          <w:lang w:val="en-GB"/>
        </w:rPr>
        <w:t>Silvae</w:t>
      </w:r>
      <w:proofErr w:type="spellEnd"/>
      <w:r w:rsidRPr="00B67207">
        <w:rPr>
          <w:color w:val="000000" w:themeColor="text1"/>
          <w:spacing w:val="8"/>
          <w:sz w:val="22"/>
          <w:szCs w:val="22"/>
          <w:lang w:val="en-GB"/>
        </w:rPr>
        <w:t xml:space="preserve"> et </w:t>
      </w:r>
      <w:proofErr w:type="spellStart"/>
      <w:r w:rsidRPr="00B67207">
        <w:rPr>
          <w:color w:val="000000" w:themeColor="text1"/>
          <w:spacing w:val="8"/>
          <w:sz w:val="22"/>
          <w:szCs w:val="22"/>
          <w:lang w:val="en-GB"/>
        </w:rPr>
        <w:t>Ligni</w:t>
      </w:r>
      <w:proofErr w:type="spellEnd"/>
      <w:r w:rsidRPr="00B67207">
        <w:rPr>
          <w:color w:val="000000" w:themeColor="text1"/>
          <w:spacing w:val="8"/>
          <w:sz w:val="22"/>
          <w:szCs w:val="22"/>
          <w:lang w:val="en-GB"/>
        </w:rPr>
        <w:t>, 111: 49–56. DOI 10.20315/ASetL.111.6</w:t>
      </w:r>
    </w:p>
    <w:p w14:paraId="659947EF" w14:textId="77777777" w:rsidR="00B67207" w:rsidRDefault="00B67207" w:rsidP="00B67207">
      <w:pPr>
        <w:pStyle w:val="Navadensplet"/>
        <w:shd w:val="clear" w:color="auto" w:fill="FFFFFF"/>
        <w:spacing w:before="0" w:beforeAutospacing="0" w:after="0" w:afterAutospacing="0"/>
        <w:ind w:left="284" w:hanging="284"/>
        <w:textAlignment w:val="baseline"/>
        <w:rPr>
          <w:color w:val="000000" w:themeColor="text1"/>
          <w:spacing w:val="8"/>
          <w:sz w:val="22"/>
          <w:szCs w:val="22"/>
          <w:lang w:val="en-GB"/>
        </w:rPr>
      </w:pPr>
    </w:p>
    <w:p w14:paraId="28970F60" w14:textId="77777777" w:rsidR="00E86408" w:rsidRPr="00B67207" w:rsidRDefault="00E86408" w:rsidP="00B67207">
      <w:pPr>
        <w:pStyle w:val="Navadensplet"/>
        <w:shd w:val="clear" w:color="auto" w:fill="FFFFFF"/>
        <w:spacing w:before="0" w:beforeAutospacing="0" w:after="0" w:afterAutospacing="0"/>
        <w:textAlignment w:val="baseline"/>
        <w:rPr>
          <w:color w:val="000000" w:themeColor="text1"/>
          <w:spacing w:val="8"/>
          <w:sz w:val="22"/>
          <w:szCs w:val="22"/>
          <w:lang w:val="en-GB"/>
        </w:rPr>
      </w:pPr>
      <w:r w:rsidRPr="00B67207">
        <w:rPr>
          <w:b/>
          <w:color w:val="000000" w:themeColor="text1"/>
          <w:spacing w:val="8"/>
          <w:sz w:val="22"/>
          <w:szCs w:val="22"/>
          <w:lang w:val="en-GB"/>
        </w:rPr>
        <w:t>Legislation and standards</w:t>
      </w:r>
      <w:r w:rsidRPr="00B67207">
        <w:rPr>
          <w:b/>
          <w:color w:val="000000" w:themeColor="text1"/>
          <w:spacing w:val="8"/>
          <w:sz w:val="22"/>
          <w:szCs w:val="22"/>
          <w:lang w:val="en-GB"/>
        </w:rPr>
        <w:br/>
      </w:r>
      <w:r w:rsidRPr="00B67207">
        <w:rPr>
          <w:color w:val="000000" w:themeColor="text1"/>
          <w:spacing w:val="8"/>
          <w:sz w:val="22"/>
          <w:szCs w:val="22"/>
          <w:lang w:val="en-GB"/>
        </w:rPr>
        <w:t>Law. Year. Journal, numbering. URL (access date).</w:t>
      </w:r>
      <w:r w:rsidRPr="00B67207">
        <w:rPr>
          <w:color w:val="000000" w:themeColor="text1"/>
          <w:spacing w:val="8"/>
          <w:sz w:val="22"/>
          <w:szCs w:val="22"/>
          <w:lang w:val="en-GB"/>
        </w:rPr>
        <w:br/>
        <w:t>Standard number: title of the standard. Year. URL (access date).</w:t>
      </w:r>
    </w:p>
    <w:p w14:paraId="438392AB" w14:textId="77777777" w:rsidR="00B67207" w:rsidRDefault="00B67207" w:rsidP="00B67207">
      <w:pPr>
        <w:pStyle w:val="Navadensplet"/>
        <w:shd w:val="clear" w:color="auto" w:fill="FFFFFF"/>
        <w:spacing w:before="0" w:beforeAutospacing="0" w:after="0" w:afterAutospacing="0"/>
        <w:ind w:left="284" w:hanging="284"/>
        <w:textAlignment w:val="baseline"/>
        <w:rPr>
          <w:color w:val="000000" w:themeColor="text1"/>
          <w:spacing w:val="8"/>
          <w:sz w:val="22"/>
          <w:szCs w:val="22"/>
          <w:lang w:val="en-GB"/>
        </w:rPr>
      </w:pPr>
      <w:r w:rsidRPr="00B67207">
        <w:rPr>
          <w:color w:val="000000" w:themeColor="text1"/>
          <w:spacing w:val="8"/>
          <w:sz w:val="22"/>
          <w:szCs w:val="22"/>
          <w:lang w:val="en-GB"/>
        </w:rPr>
        <w:t>ISO 11799. Information and documentation: Document storage requirements for archive and library materials. 2003.</w:t>
      </w:r>
    </w:p>
    <w:p w14:paraId="4635A17A" w14:textId="39EFE727" w:rsidR="00E86408" w:rsidRPr="00B67207" w:rsidRDefault="00E86408" w:rsidP="00B67207">
      <w:pPr>
        <w:pStyle w:val="Navadensplet"/>
        <w:shd w:val="clear" w:color="auto" w:fill="FFFFFF"/>
        <w:spacing w:before="0" w:beforeAutospacing="0" w:after="0" w:afterAutospacing="0"/>
        <w:ind w:left="284" w:hanging="284"/>
        <w:textAlignment w:val="baseline"/>
        <w:rPr>
          <w:color w:val="000000" w:themeColor="text1"/>
          <w:spacing w:val="8"/>
          <w:sz w:val="22"/>
          <w:szCs w:val="22"/>
          <w:lang w:val="en-GB"/>
        </w:rPr>
      </w:pPr>
      <w:proofErr w:type="spellStart"/>
      <w:r w:rsidRPr="00B67207">
        <w:rPr>
          <w:color w:val="000000" w:themeColor="text1"/>
          <w:spacing w:val="8"/>
          <w:sz w:val="22"/>
          <w:szCs w:val="22"/>
          <w:lang w:val="en-GB"/>
        </w:rPr>
        <w:t>Zakon</w:t>
      </w:r>
      <w:proofErr w:type="spellEnd"/>
      <w:r w:rsidRPr="00B67207">
        <w:rPr>
          <w:color w:val="000000" w:themeColor="text1"/>
          <w:spacing w:val="8"/>
          <w:sz w:val="22"/>
          <w:szCs w:val="22"/>
          <w:lang w:val="en-GB"/>
        </w:rPr>
        <w:t xml:space="preserve"> o </w:t>
      </w:r>
      <w:proofErr w:type="spellStart"/>
      <w:r w:rsidRPr="00B67207">
        <w:rPr>
          <w:color w:val="000000" w:themeColor="text1"/>
          <w:spacing w:val="8"/>
          <w:sz w:val="22"/>
          <w:szCs w:val="22"/>
          <w:lang w:val="en-GB"/>
        </w:rPr>
        <w:t>gozdovih</w:t>
      </w:r>
      <w:proofErr w:type="spellEnd"/>
      <w:r w:rsidRPr="00B67207">
        <w:rPr>
          <w:color w:val="000000" w:themeColor="text1"/>
          <w:spacing w:val="8"/>
          <w:sz w:val="22"/>
          <w:szCs w:val="22"/>
          <w:lang w:val="en-GB"/>
        </w:rPr>
        <w:t xml:space="preserve">. 1993. </w:t>
      </w:r>
      <w:proofErr w:type="spellStart"/>
      <w:r w:rsidRPr="00B67207">
        <w:rPr>
          <w:color w:val="000000" w:themeColor="text1"/>
          <w:spacing w:val="8"/>
          <w:sz w:val="22"/>
          <w:szCs w:val="22"/>
          <w:lang w:val="en-GB"/>
        </w:rPr>
        <w:t>Uradni</w:t>
      </w:r>
      <w:proofErr w:type="spellEnd"/>
      <w:r w:rsidRPr="00B67207">
        <w:rPr>
          <w:color w:val="000000" w:themeColor="text1"/>
          <w:spacing w:val="8"/>
          <w:sz w:val="22"/>
          <w:szCs w:val="22"/>
          <w:lang w:val="en-GB"/>
        </w:rPr>
        <w:t xml:space="preserve"> list RS, 30/93. http://pisrs.si/Pis.web/pregledPredpisa?id=ZAKO270 (October 7, 2021).</w:t>
      </w:r>
      <w:r w:rsidRPr="00B67207">
        <w:rPr>
          <w:color w:val="000000" w:themeColor="text1"/>
          <w:spacing w:val="8"/>
          <w:sz w:val="22"/>
          <w:szCs w:val="22"/>
          <w:lang w:val="en-GB"/>
        </w:rPr>
        <w:br/>
      </w:r>
    </w:p>
    <w:p w14:paraId="1280A9BA" w14:textId="77777777" w:rsidR="00E86408" w:rsidRPr="00B67207" w:rsidRDefault="00E86408" w:rsidP="00B67207">
      <w:pPr>
        <w:pStyle w:val="Navadensplet"/>
        <w:shd w:val="clear" w:color="auto" w:fill="FFFFFF"/>
        <w:spacing w:before="0" w:beforeAutospacing="0" w:after="0" w:afterAutospacing="0"/>
        <w:textAlignment w:val="baseline"/>
        <w:rPr>
          <w:color w:val="000000" w:themeColor="text1"/>
          <w:spacing w:val="8"/>
          <w:sz w:val="22"/>
          <w:szCs w:val="22"/>
          <w:lang w:val="en-GB"/>
        </w:rPr>
      </w:pPr>
      <w:r w:rsidRPr="00B67207">
        <w:rPr>
          <w:b/>
          <w:color w:val="000000" w:themeColor="text1"/>
          <w:spacing w:val="8"/>
          <w:sz w:val="22"/>
          <w:szCs w:val="22"/>
          <w:lang w:val="en-GB"/>
        </w:rPr>
        <w:t>Online resources</w:t>
      </w:r>
      <w:r w:rsidRPr="00B67207">
        <w:rPr>
          <w:b/>
          <w:color w:val="000000" w:themeColor="text1"/>
          <w:spacing w:val="8"/>
          <w:sz w:val="22"/>
          <w:szCs w:val="22"/>
          <w:lang w:val="en-GB"/>
        </w:rPr>
        <w:br/>
      </w:r>
      <w:r w:rsidRPr="00B67207">
        <w:rPr>
          <w:color w:val="000000" w:themeColor="text1"/>
          <w:spacing w:val="8"/>
          <w:sz w:val="22"/>
          <w:szCs w:val="22"/>
          <w:lang w:val="en-GB"/>
        </w:rPr>
        <w:t>Authors. Year. Website title. URL (access date).</w:t>
      </w:r>
      <w:r w:rsidRPr="00B67207">
        <w:rPr>
          <w:color w:val="000000" w:themeColor="text1"/>
          <w:spacing w:val="8"/>
          <w:sz w:val="22"/>
          <w:szCs w:val="22"/>
          <w:lang w:val="en-GB"/>
        </w:rPr>
        <w:br/>
        <w:t>Website title. URL (access date).</w:t>
      </w:r>
    </w:p>
    <w:p w14:paraId="5668D20A" w14:textId="77777777" w:rsidR="00B54EAE" w:rsidRDefault="00B54EAE" w:rsidP="00B54EAE">
      <w:pPr>
        <w:pStyle w:val="Navadensplet"/>
        <w:shd w:val="clear" w:color="auto" w:fill="FFFFFF"/>
        <w:spacing w:before="0" w:beforeAutospacing="0" w:after="0" w:afterAutospacing="0"/>
        <w:ind w:left="284" w:hanging="284"/>
        <w:textAlignment w:val="baseline"/>
        <w:rPr>
          <w:color w:val="000000" w:themeColor="text1"/>
          <w:spacing w:val="8"/>
          <w:sz w:val="22"/>
          <w:szCs w:val="22"/>
          <w:lang w:val="en-GB"/>
        </w:rPr>
      </w:pPr>
      <w:r w:rsidRPr="00B67207">
        <w:rPr>
          <w:color w:val="000000" w:themeColor="text1"/>
          <w:spacing w:val="8"/>
          <w:sz w:val="22"/>
          <w:szCs w:val="22"/>
        </w:rPr>
        <w:t>Pregledovalnik podatkov o gozdovih. Ljubljana, Zavod za gozdove Slovenije. https://prostor.zgs.gov.si/pregledovalnik</w:t>
      </w:r>
      <w:r w:rsidRPr="00B67207">
        <w:rPr>
          <w:color w:val="000000" w:themeColor="text1"/>
          <w:spacing w:val="8"/>
          <w:sz w:val="22"/>
          <w:szCs w:val="22"/>
          <w:lang w:val="en-GB"/>
        </w:rPr>
        <w:t xml:space="preserve"> (September 4, 2023).</w:t>
      </w:r>
    </w:p>
    <w:p w14:paraId="1D03D356" w14:textId="68E2A947" w:rsidR="00B54EAE" w:rsidRDefault="00E86408" w:rsidP="00B67207">
      <w:pPr>
        <w:pStyle w:val="Navadensplet"/>
        <w:shd w:val="clear" w:color="auto" w:fill="FFFFFF"/>
        <w:spacing w:before="0" w:beforeAutospacing="0" w:after="0" w:afterAutospacing="0"/>
        <w:ind w:left="284" w:hanging="284"/>
        <w:textAlignment w:val="baseline"/>
        <w:rPr>
          <w:color w:val="000000" w:themeColor="text1"/>
          <w:spacing w:val="8"/>
          <w:sz w:val="22"/>
          <w:szCs w:val="22"/>
          <w:lang w:val="en-GB"/>
        </w:rPr>
      </w:pPr>
      <w:r w:rsidRPr="00B67207">
        <w:rPr>
          <w:color w:val="000000" w:themeColor="text1"/>
          <w:spacing w:val="8"/>
          <w:sz w:val="22"/>
          <w:szCs w:val="22"/>
          <w:lang w:val="en-GB"/>
        </w:rPr>
        <w:lastRenderedPageBreak/>
        <w:t xml:space="preserve">STA, V.Š., K.H. 2019. </w:t>
      </w:r>
      <w:proofErr w:type="spellStart"/>
      <w:r w:rsidRPr="00B67207">
        <w:rPr>
          <w:color w:val="000000" w:themeColor="text1"/>
          <w:spacing w:val="8"/>
          <w:sz w:val="22"/>
          <w:szCs w:val="22"/>
          <w:lang w:val="en-GB"/>
        </w:rPr>
        <w:t>Italijan</w:t>
      </w:r>
      <w:proofErr w:type="spellEnd"/>
      <w:r w:rsidRPr="00B67207">
        <w:rPr>
          <w:color w:val="000000" w:themeColor="text1"/>
          <w:spacing w:val="8"/>
          <w:sz w:val="22"/>
          <w:szCs w:val="22"/>
          <w:lang w:val="en-GB"/>
        </w:rPr>
        <w:t xml:space="preserve"> za </w:t>
      </w:r>
      <w:proofErr w:type="spellStart"/>
      <w:r w:rsidRPr="00B67207">
        <w:rPr>
          <w:color w:val="000000" w:themeColor="text1"/>
          <w:spacing w:val="8"/>
          <w:sz w:val="22"/>
          <w:szCs w:val="22"/>
          <w:lang w:val="en-GB"/>
        </w:rPr>
        <w:t>hlod</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gorskega</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javorja</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odštel</w:t>
      </w:r>
      <w:proofErr w:type="spellEnd"/>
      <w:r w:rsidRPr="00B67207">
        <w:rPr>
          <w:color w:val="000000" w:themeColor="text1"/>
          <w:spacing w:val="8"/>
          <w:sz w:val="22"/>
          <w:szCs w:val="22"/>
          <w:lang w:val="en-GB"/>
        </w:rPr>
        <w:t xml:space="preserve"> 15.389 </w:t>
      </w:r>
      <w:proofErr w:type="spellStart"/>
      <w:r w:rsidRPr="00B67207">
        <w:rPr>
          <w:color w:val="000000" w:themeColor="text1"/>
          <w:spacing w:val="8"/>
          <w:sz w:val="22"/>
          <w:szCs w:val="22"/>
          <w:lang w:val="en-GB"/>
        </w:rPr>
        <w:t>evrov</w:t>
      </w:r>
      <w:proofErr w:type="spellEnd"/>
      <w:r w:rsidRPr="00B67207">
        <w:rPr>
          <w:color w:val="000000" w:themeColor="text1"/>
          <w:spacing w:val="8"/>
          <w:sz w:val="22"/>
          <w:szCs w:val="22"/>
          <w:lang w:val="en-GB"/>
        </w:rPr>
        <w:t xml:space="preserve">. 24ur.com, February, 13 2019. https://www.24ur.com/novice/gospodarstvo/licitacija-lesa.html (July 5, 2019). </w:t>
      </w:r>
    </w:p>
    <w:p w14:paraId="669ABF5F" w14:textId="77777777" w:rsidR="00B54EAE" w:rsidRPr="00B67207" w:rsidRDefault="00B54EAE" w:rsidP="00B67207">
      <w:pPr>
        <w:pStyle w:val="Navadensplet"/>
        <w:shd w:val="clear" w:color="auto" w:fill="FFFFFF"/>
        <w:spacing w:before="0" w:beforeAutospacing="0" w:after="0" w:afterAutospacing="0"/>
        <w:ind w:left="284" w:hanging="284"/>
        <w:textAlignment w:val="baseline"/>
        <w:rPr>
          <w:color w:val="000000" w:themeColor="text1"/>
          <w:spacing w:val="8"/>
          <w:sz w:val="22"/>
          <w:szCs w:val="22"/>
          <w:lang w:val="en-GB"/>
        </w:rPr>
      </w:pPr>
    </w:p>
    <w:p w14:paraId="1BB21BA7" w14:textId="77777777" w:rsidR="00E86408" w:rsidRPr="00B67207" w:rsidRDefault="00E86408" w:rsidP="00B67207">
      <w:pPr>
        <w:pStyle w:val="Navadensplet"/>
        <w:shd w:val="clear" w:color="auto" w:fill="FFFFFF"/>
        <w:spacing w:before="0" w:beforeAutospacing="0" w:after="0" w:afterAutospacing="0"/>
        <w:textAlignment w:val="baseline"/>
        <w:rPr>
          <w:color w:val="000000" w:themeColor="text1"/>
          <w:spacing w:val="8"/>
          <w:sz w:val="22"/>
          <w:szCs w:val="22"/>
          <w:lang w:val="en-GB"/>
        </w:rPr>
      </w:pPr>
      <w:r w:rsidRPr="00B67207">
        <w:rPr>
          <w:b/>
          <w:color w:val="000000" w:themeColor="text1"/>
          <w:spacing w:val="8"/>
          <w:sz w:val="22"/>
          <w:szCs w:val="22"/>
          <w:lang w:val="en-GB"/>
        </w:rPr>
        <w:t>Unpublished sources</w:t>
      </w:r>
      <w:r w:rsidRPr="00B67207">
        <w:rPr>
          <w:b/>
          <w:color w:val="000000" w:themeColor="text1"/>
          <w:spacing w:val="8"/>
          <w:sz w:val="22"/>
          <w:szCs w:val="22"/>
          <w:lang w:val="en-GB"/>
        </w:rPr>
        <w:br/>
      </w:r>
      <w:r w:rsidRPr="00B67207">
        <w:rPr>
          <w:color w:val="000000" w:themeColor="text1"/>
          <w:spacing w:val="8"/>
          <w:sz w:val="22"/>
          <w:szCs w:val="22"/>
          <w:lang w:val="en-GB"/>
        </w:rPr>
        <w:t>Authors. Year. Title, subject. Place, Institution. (unpublished) or (personal source) or (email dated …).</w:t>
      </w:r>
    </w:p>
    <w:p w14:paraId="4968EE92" w14:textId="77777777" w:rsidR="00B67207" w:rsidRDefault="00E86408" w:rsidP="00B67207">
      <w:pPr>
        <w:pStyle w:val="Navadensplet"/>
        <w:shd w:val="clear" w:color="auto" w:fill="FFFFFF"/>
        <w:spacing w:before="0" w:beforeAutospacing="0" w:after="0" w:afterAutospacing="0"/>
        <w:ind w:left="284" w:hanging="284"/>
        <w:textAlignment w:val="baseline"/>
        <w:rPr>
          <w:color w:val="000000" w:themeColor="text1"/>
          <w:spacing w:val="8"/>
          <w:sz w:val="22"/>
          <w:szCs w:val="22"/>
          <w:lang w:val="en-GB"/>
        </w:rPr>
      </w:pPr>
      <w:proofErr w:type="spellStart"/>
      <w:r w:rsidRPr="00B67207">
        <w:rPr>
          <w:color w:val="000000" w:themeColor="text1"/>
          <w:spacing w:val="8"/>
          <w:sz w:val="22"/>
          <w:szCs w:val="22"/>
          <w:lang w:val="en-GB"/>
        </w:rPr>
        <w:t>Košir</w:t>
      </w:r>
      <w:proofErr w:type="spellEnd"/>
      <w:r w:rsidRPr="00B67207">
        <w:rPr>
          <w:color w:val="000000" w:themeColor="text1"/>
          <w:spacing w:val="8"/>
          <w:sz w:val="22"/>
          <w:szCs w:val="22"/>
          <w:lang w:val="en-GB"/>
        </w:rPr>
        <w:t xml:space="preserve"> P. 1997. </w:t>
      </w:r>
      <w:proofErr w:type="spellStart"/>
      <w:r w:rsidRPr="00B67207">
        <w:rPr>
          <w:color w:val="000000" w:themeColor="text1"/>
          <w:spacing w:val="8"/>
          <w:sz w:val="22"/>
          <w:szCs w:val="22"/>
          <w:lang w:val="en-GB"/>
        </w:rPr>
        <w:t>Naravni</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rezervat</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Kočevsko</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Kočevje</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Zavod</w:t>
      </w:r>
      <w:proofErr w:type="spellEnd"/>
      <w:r w:rsidRPr="00B67207">
        <w:rPr>
          <w:color w:val="000000" w:themeColor="text1"/>
          <w:spacing w:val="8"/>
          <w:sz w:val="22"/>
          <w:szCs w:val="22"/>
          <w:lang w:val="en-GB"/>
        </w:rPr>
        <w:t xml:space="preserve"> za </w:t>
      </w:r>
      <w:proofErr w:type="spellStart"/>
      <w:r w:rsidRPr="00B67207">
        <w:rPr>
          <w:color w:val="000000" w:themeColor="text1"/>
          <w:spacing w:val="8"/>
          <w:sz w:val="22"/>
          <w:szCs w:val="22"/>
          <w:lang w:val="en-GB"/>
        </w:rPr>
        <w:t>gozdove</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Slovenije</w:t>
      </w:r>
      <w:proofErr w:type="spellEnd"/>
      <w:r w:rsidRPr="00B67207">
        <w:rPr>
          <w:color w:val="000000" w:themeColor="text1"/>
          <w:spacing w:val="8"/>
          <w:sz w:val="22"/>
          <w:szCs w:val="22"/>
          <w:lang w:val="en-GB"/>
        </w:rPr>
        <w:t xml:space="preserve"> (personal source, June 1997).</w:t>
      </w:r>
    </w:p>
    <w:p w14:paraId="1ADB8C25" w14:textId="0AE334B0" w:rsidR="00E86408" w:rsidRPr="00B67207" w:rsidRDefault="00E86408" w:rsidP="00B67207">
      <w:pPr>
        <w:pStyle w:val="Navadensplet"/>
        <w:shd w:val="clear" w:color="auto" w:fill="FFFFFF"/>
        <w:spacing w:before="0" w:beforeAutospacing="0" w:after="0" w:afterAutospacing="0"/>
        <w:ind w:left="284" w:hanging="284"/>
        <w:textAlignment w:val="baseline"/>
        <w:rPr>
          <w:color w:val="000000" w:themeColor="text1"/>
          <w:spacing w:val="8"/>
          <w:sz w:val="22"/>
          <w:szCs w:val="22"/>
          <w:lang w:val="en-GB"/>
        </w:rPr>
      </w:pPr>
      <w:r w:rsidRPr="00B67207">
        <w:rPr>
          <w:color w:val="000000" w:themeColor="text1"/>
          <w:spacing w:val="8"/>
          <w:sz w:val="22"/>
          <w:szCs w:val="22"/>
          <w:lang w:val="en-GB"/>
        </w:rPr>
        <w:t xml:space="preserve">Werner H. 1995. </w:t>
      </w:r>
      <w:proofErr w:type="spellStart"/>
      <w:r w:rsidRPr="00B67207">
        <w:rPr>
          <w:color w:val="000000" w:themeColor="text1"/>
          <w:spacing w:val="8"/>
          <w:sz w:val="22"/>
          <w:szCs w:val="22"/>
          <w:lang w:val="en-GB"/>
        </w:rPr>
        <w:t>Bolezni</w:t>
      </w:r>
      <w:proofErr w:type="spellEnd"/>
      <w:r w:rsidRPr="00B67207">
        <w:rPr>
          <w:color w:val="000000" w:themeColor="text1"/>
          <w:spacing w:val="8"/>
          <w:sz w:val="22"/>
          <w:szCs w:val="22"/>
          <w:lang w:val="en-GB"/>
        </w:rPr>
        <w:t xml:space="preserve"> in </w:t>
      </w:r>
      <w:proofErr w:type="spellStart"/>
      <w:r w:rsidRPr="00B67207">
        <w:rPr>
          <w:color w:val="000000" w:themeColor="text1"/>
          <w:spacing w:val="8"/>
          <w:sz w:val="22"/>
          <w:szCs w:val="22"/>
          <w:lang w:val="en-GB"/>
        </w:rPr>
        <w:t>zajedalci</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pri</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kokoših</w:t>
      </w:r>
      <w:proofErr w:type="spellEnd"/>
      <w:r w:rsidRPr="00B67207">
        <w:rPr>
          <w:color w:val="000000" w:themeColor="text1"/>
          <w:spacing w:val="8"/>
          <w:sz w:val="22"/>
          <w:szCs w:val="22"/>
          <w:lang w:val="en-GB"/>
        </w:rPr>
        <w:t xml:space="preserve"> v </w:t>
      </w:r>
      <w:proofErr w:type="spellStart"/>
      <w:r w:rsidRPr="00B67207">
        <w:rPr>
          <w:color w:val="000000" w:themeColor="text1"/>
          <w:spacing w:val="8"/>
          <w:sz w:val="22"/>
          <w:szCs w:val="22"/>
          <w:lang w:val="en-GB"/>
        </w:rPr>
        <w:t>Prekmurju</w:t>
      </w:r>
      <w:proofErr w:type="spellEnd"/>
      <w:r w:rsidRPr="00B67207">
        <w:rPr>
          <w:color w:val="000000" w:themeColor="text1"/>
          <w:spacing w:val="8"/>
          <w:sz w:val="22"/>
          <w:szCs w:val="22"/>
          <w:lang w:val="en-GB"/>
        </w:rPr>
        <w:t xml:space="preserve">. V: </w:t>
      </w:r>
      <w:proofErr w:type="spellStart"/>
      <w:r w:rsidRPr="00B67207">
        <w:rPr>
          <w:color w:val="000000" w:themeColor="text1"/>
          <w:spacing w:val="8"/>
          <w:sz w:val="22"/>
          <w:szCs w:val="22"/>
          <w:lang w:val="en-GB"/>
        </w:rPr>
        <w:t>Simpozij</w:t>
      </w:r>
      <w:proofErr w:type="spellEnd"/>
      <w:r w:rsidRPr="00B67207">
        <w:rPr>
          <w:color w:val="000000" w:themeColor="text1"/>
          <w:spacing w:val="8"/>
          <w:sz w:val="22"/>
          <w:szCs w:val="22"/>
          <w:lang w:val="en-GB"/>
        </w:rPr>
        <w:t xml:space="preserve"> Novi </w:t>
      </w:r>
      <w:proofErr w:type="spellStart"/>
      <w:r w:rsidRPr="00B67207">
        <w:rPr>
          <w:color w:val="000000" w:themeColor="text1"/>
          <w:spacing w:val="8"/>
          <w:sz w:val="22"/>
          <w:szCs w:val="22"/>
          <w:lang w:val="en-GB"/>
        </w:rPr>
        <w:t>izzivi</w:t>
      </w:r>
      <w:proofErr w:type="spellEnd"/>
      <w:r w:rsidRPr="00B67207">
        <w:rPr>
          <w:color w:val="000000" w:themeColor="text1"/>
          <w:spacing w:val="8"/>
          <w:sz w:val="22"/>
          <w:szCs w:val="22"/>
          <w:lang w:val="en-GB"/>
        </w:rPr>
        <w:t xml:space="preserve"> v </w:t>
      </w:r>
      <w:proofErr w:type="spellStart"/>
      <w:r w:rsidRPr="00B67207">
        <w:rPr>
          <w:color w:val="000000" w:themeColor="text1"/>
          <w:spacing w:val="8"/>
          <w:sz w:val="22"/>
          <w:szCs w:val="22"/>
          <w:lang w:val="en-GB"/>
        </w:rPr>
        <w:t>poljedelstvu</w:t>
      </w:r>
      <w:proofErr w:type="spellEnd"/>
      <w:r w:rsidRPr="00B67207">
        <w:rPr>
          <w:color w:val="000000" w:themeColor="text1"/>
          <w:spacing w:val="8"/>
          <w:sz w:val="22"/>
          <w:szCs w:val="22"/>
          <w:lang w:val="en-GB"/>
        </w:rPr>
        <w:t xml:space="preserve">, </w:t>
      </w:r>
      <w:proofErr w:type="spellStart"/>
      <w:r w:rsidRPr="00B67207">
        <w:rPr>
          <w:color w:val="000000" w:themeColor="text1"/>
          <w:spacing w:val="8"/>
          <w:sz w:val="22"/>
          <w:szCs w:val="22"/>
          <w:lang w:val="en-GB"/>
        </w:rPr>
        <w:t>Radenci</w:t>
      </w:r>
      <w:proofErr w:type="spellEnd"/>
      <w:r w:rsidRPr="00B67207">
        <w:rPr>
          <w:color w:val="000000" w:themeColor="text1"/>
          <w:spacing w:val="8"/>
          <w:sz w:val="22"/>
          <w:szCs w:val="22"/>
          <w:lang w:val="en-GB"/>
        </w:rPr>
        <w:t xml:space="preserve">, 10.–15. </w:t>
      </w:r>
      <w:proofErr w:type="spellStart"/>
      <w:r w:rsidRPr="00B67207">
        <w:rPr>
          <w:color w:val="000000" w:themeColor="text1"/>
          <w:spacing w:val="8"/>
          <w:sz w:val="22"/>
          <w:szCs w:val="22"/>
          <w:lang w:val="en-GB"/>
        </w:rPr>
        <w:t>okt</w:t>
      </w:r>
      <w:proofErr w:type="spellEnd"/>
      <w:r w:rsidRPr="00B67207">
        <w:rPr>
          <w:color w:val="000000" w:themeColor="text1"/>
          <w:spacing w:val="8"/>
          <w:sz w:val="22"/>
          <w:szCs w:val="22"/>
          <w:lang w:val="en-GB"/>
        </w:rPr>
        <w:t>. 1995 (unpublished).</w:t>
      </w:r>
    </w:p>
    <w:p w14:paraId="3FCEEBE2" w14:textId="77777777" w:rsidR="004F6DB2" w:rsidRPr="00B67207" w:rsidRDefault="004F6DB2" w:rsidP="00B67207">
      <w:pPr>
        <w:spacing w:after="0" w:line="240" w:lineRule="auto"/>
        <w:ind w:left="284" w:hanging="284"/>
        <w:rPr>
          <w:rFonts w:ascii="Times New Roman" w:hAnsi="Times New Roman" w:cs="Times New Roman"/>
          <w:color w:val="000000" w:themeColor="text1"/>
          <w:sz w:val="24"/>
          <w:szCs w:val="24"/>
          <w:lang w:val="en-GB"/>
        </w:rPr>
      </w:pPr>
    </w:p>
    <w:sectPr w:rsidR="004F6DB2" w:rsidRPr="00B672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5634A4"/>
    <w:multiLevelType w:val="hybridMultilevel"/>
    <w:tmpl w:val="80CA4FCE"/>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FDA"/>
    <w:rsid w:val="00086777"/>
    <w:rsid w:val="000F0365"/>
    <w:rsid w:val="001C34E8"/>
    <w:rsid w:val="00216140"/>
    <w:rsid w:val="004660A1"/>
    <w:rsid w:val="00493197"/>
    <w:rsid w:val="004A0B21"/>
    <w:rsid w:val="004A388B"/>
    <w:rsid w:val="004F6DB2"/>
    <w:rsid w:val="005755A3"/>
    <w:rsid w:val="005D0A08"/>
    <w:rsid w:val="007645CA"/>
    <w:rsid w:val="00782E46"/>
    <w:rsid w:val="00A03138"/>
    <w:rsid w:val="00A30697"/>
    <w:rsid w:val="00A76D64"/>
    <w:rsid w:val="00AB0E41"/>
    <w:rsid w:val="00B2235D"/>
    <w:rsid w:val="00B54EAE"/>
    <w:rsid w:val="00B67207"/>
    <w:rsid w:val="00B7433F"/>
    <w:rsid w:val="00BA5D49"/>
    <w:rsid w:val="00D8247E"/>
    <w:rsid w:val="00E12CFA"/>
    <w:rsid w:val="00E86408"/>
    <w:rsid w:val="00EC1F0F"/>
    <w:rsid w:val="00F32F3C"/>
    <w:rsid w:val="00F55FDA"/>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72112"/>
  <w15:chartTrackingRefBased/>
  <w15:docId w15:val="{87A3350C-9ABD-4FE4-9876-B234075DD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F55FDA"/>
  </w:style>
  <w:style w:type="paragraph" w:styleId="Naslov1">
    <w:name w:val="heading 1"/>
    <w:basedOn w:val="Navaden"/>
    <w:next w:val="Navaden"/>
    <w:link w:val="Naslov1Znak"/>
    <w:uiPriority w:val="9"/>
    <w:qFormat/>
    <w:rsid w:val="00F55F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Pripombasklic">
    <w:name w:val="annotation reference"/>
    <w:basedOn w:val="Privzetapisavaodstavka"/>
    <w:uiPriority w:val="99"/>
    <w:semiHidden/>
    <w:unhideWhenUsed/>
    <w:rsid w:val="00F55FDA"/>
    <w:rPr>
      <w:sz w:val="16"/>
      <w:szCs w:val="16"/>
    </w:rPr>
  </w:style>
  <w:style w:type="paragraph" w:styleId="Pripombabesedilo">
    <w:name w:val="annotation text"/>
    <w:basedOn w:val="Navaden"/>
    <w:link w:val="PripombabesediloZnak"/>
    <w:uiPriority w:val="99"/>
    <w:unhideWhenUsed/>
    <w:rsid w:val="00F55FDA"/>
    <w:pPr>
      <w:spacing w:line="240" w:lineRule="auto"/>
    </w:pPr>
    <w:rPr>
      <w:sz w:val="20"/>
      <w:szCs w:val="20"/>
    </w:rPr>
  </w:style>
  <w:style w:type="character" w:customStyle="1" w:styleId="PripombabesediloZnak">
    <w:name w:val="Pripomba – besedilo Znak"/>
    <w:basedOn w:val="Privzetapisavaodstavka"/>
    <w:link w:val="Pripombabesedilo"/>
    <w:uiPriority w:val="99"/>
    <w:rsid w:val="00F55FDA"/>
    <w:rPr>
      <w:sz w:val="20"/>
      <w:szCs w:val="20"/>
    </w:rPr>
  </w:style>
  <w:style w:type="paragraph" w:styleId="Odstavekseznama">
    <w:name w:val="List Paragraph"/>
    <w:basedOn w:val="Navaden"/>
    <w:uiPriority w:val="34"/>
    <w:qFormat/>
    <w:rsid w:val="00F55FDA"/>
    <w:pPr>
      <w:ind w:left="720"/>
      <w:contextualSpacing/>
    </w:pPr>
  </w:style>
  <w:style w:type="character" w:styleId="Hiperpovezava">
    <w:name w:val="Hyperlink"/>
    <w:basedOn w:val="Privzetapisavaodstavka"/>
    <w:uiPriority w:val="99"/>
    <w:unhideWhenUsed/>
    <w:rsid w:val="00F55FDA"/>
    <w:rPr>
      <w:color w:val="0000FF"/>
      <w:u w:val="single"/>
    </w:rPr>
  </w:style>
  <w:style w:type="paragraph" w:styleId="HTML-oblikovano">
    <w:name w:val="HTML Preformatted"/>
    <w:basedOn w:val="Navaden"/>
    <w:link w:val="HTML-oblikovanoZnak"/>
    <w:uiPriority w:val="99"/>
    <w:semiHidden/>
    <w:unhideWhenUsed/>
    <w:rsid w:val="00F55F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F55FDA"/>
    <w:rPr>
      <w:rFonts w:ascii="Courier New" w:eastAsia="Times New Roman" w:hAnsi="Courier New" w:cs="Courier New"/>
      <w:sz w:val="20"/>
      <w:szCs w:val="20"/>
      <w:lang w:eastAsia="sl-SI"/>
    </w:rPr>
  </w:style>
  <w:style w:type="paragraph" w:styleId="Navadensplet">
    <w:name w:val="Normal (Web)"/>
    <w:basedOn w:val="Navaden"/>
    <w:uiPriority w:val="99"/>
    <w:unhideWhenUsed/>
    <w:rsid w:val="00F55F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SLOV10">
    <w:name w:val="NASLOV 1"/>
    <w:basedOn w:val="Naslov1"/>
    <w:link w:val="NASLOV1Char"/>
    <w:qFormat/>
    <w:rsid w:val="00F55FDA"/>
    <w:pPr>
      <w:keepLines w:val="0"/>
      <w:spacing w:after="240" w:line="240" w:lineRule="auto"/>
    </w:pPr>
    <w:rPr>
      <w:rFonts w:ascii="Times New Roman" w:eastAsia="Times New Roman" w:hAnsi="Times New Roman" w:cs="Times New Roman"/>
      <w:b/>
      <w:bCs/>
      <w:caps/>
      <w:color w:val="auto"/>
      <w:kern w:val="32"/>
      <w:sz w:val="24"/>
      <w:lang w:val="en-US"/>
    </w:rPr>
  </w:style>
  <w:style w:type="character" w:customStyle="1" w:styleId="NASLOV1Char">
    <w:name w:val="NASLOV 1 Char"/>
    <w:basedOn w:val="Privzetapisavaodstavka"/>
    <w:link w:val="NASLOV10"/>
    <w:rsid w:val="00F55FDA"/>
    <w:rPr>
      <w:rFonts w:ascii="Times New Roman" w:eastAsia="Times New Roman" w:hAnsi="Times New Roman" w:cs="Times New Roman"/>
      <w:b/>
      <w:bCs/>
      <w:caps/>
      <w:kern w:val="32"/>
      <w:sz w:val="24"/>
      <w:szCs w:val="32"/>
      <w:lang w:val="en-US"/>
    </w:rPr>
  </w:style>
  <w:style w:type="character" w:styleId="Krepko">
    <w:name w:val="Strong"/>
    <w:basedOn w:val="Privzetapisavaodstavka"/>
    <w:uiPriority w:val="22"/>
    <w:qFormat/>
    <w:rsid w:val="00F55FDA"/>
    <w:rPr>
      <w:b/>
      <w:bCs/>
    </w:rPr>
  </w:style>
  <w:style w:type="character" w:styleId="Poudarek">
    <w:name w:val="Emphasis"/>
    <w:basedOn w:val="Privzetapisavaodstavka"/>
    <w:uiPriority w:val="20"/>
    <w:qFormat/>
    <w:rsid w:val="00F55FDA"/>
    <w:rPr>
      <w:i/>
      <w:iCs/>
    </w:rPr>
  </w:style>
  <w:style w:type="character" w:customStyle="1" w:styleId="Naslov1Znak">
    <w:name w:val="Naslov 1 Znak"/>
    <w:basedOn w:val="Privzetapisavaodstavka"/>
    <w:link w:val="Naslov1"/>
    <w:uiPriority w:val="9"/>
    <w:rsid w:val="00F55FDA"/>
    <w:rPr>
      <w:rFonts w:asciiTheme="majorHAnsi" w:eastAsiaTheme="majorEastAsia" w:hAnsiTheme="majorHAnsi" w:cstheme="majorBidi"/>
      <w:color w:val="2F5496" w:themeColor="accent1" w:themeShade="BF"/>
      <w:sz w:val="32"/>
      <w:szCs w:val="32"/>
    </w:rPr>
  </w:style>
  <w:style w:type="table" w:styleId="Tabelamrea">
    <w:name w:val="Table Grid"/>
    <w:basedOn w:val="Navadnatabela"/>
    <w:uiPriority w:val="59"/>
    <w:rsid w:val="00A30697"/>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link w:val="NapisZnak"/>
    <w:uiPriority w:val="35"/>
    <w:qFormat/>
    <w:rsid w:val="00A30697"/>
    <w:pPr>
      <w:spacing w:after="0" w:line="240" w:lineRule="auto"/>
    </w:pPr>
    <w:rPr>
      <w:rFonts w:ascii="Times New Roman" w:eastAsia="Times New Roman" w:hAnsi="Times New Roman" w:cs="Times New Roman"/>
      <w:bCs/>
      <w:sz w:val="20"/>
      <w:szCs w:val="20"/>
    </w:rPr>
  </w:style>
  <w:style w:type="character" w:customStyle="1" w:styleId="NapisZnak">
    <w:name w:val="Napis Znak"/>
    <w:basedOn w:val="Privzetapisavaodstavka"/>
    <w:link w:val="Napis"/>
    <w:uiPriority w:val="35"/>
    <w:rsid w:val="00A30697"/>
    <w:rPr>
      <w:rFonts w:ascii="Times New Roman" w:eastAsia="Times New Roman" w:hAnsi="Times New Roman" w:cs="Times New Roman"/>
      <w:bCs/>
      <w:sz w:val="20"/>
      <w:szCs w:val="20"/>
    </w:rPr>
  </w:style>
  <w:style w:type="character" w:styleId="Nerazreenaomemba">
    <w:name w:val="Unresolved Mention"/>
    <w:basedOn w:val="Privzetapisavaodstavka"/>
    <w:uiPriority w:val="99"/>
    <w:semiHidden/>
    <w:unhideWhenUsed/>
    <w:rsid w:val="00B672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958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zgds.si/wp-content/uploads/2023/04/BF2023.ens"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1568</Words>
  <Characters>8939</Characters>
  <Application>Microsoft Office Word</Application>
  <DocSecurity>0</DocSecurity>
  <Lines>74</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Ajša Alagić</dc:creator>
  <cp:keywords/>
  <dc:description/>
  <cp:lastModifiedBy>Peteh, Maja</cp:lastModifiedBy>
  <cp:revision>2</cp:revision>
  <dcterms:created xsi:type="dcterms:W3CDTF">2023-11-02T09:37:00Z</dcterms:created>
  <dcterms:modified xsi:type="dcterms:W3CDTF">2023-11-02T09:37:00Z</dcterms:modified>
</cp:coreProperties>
</file>